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F5" w:rsidRPr="00D919F5" w:rsidRDefault="00D919F5" w:rsidP="00D919F5">
      <w:pPr>
        <w:widowControl/>
        <w:spacing w:before="150" w:after="150" w:line="450" w:lineRule="atLeast"/>
        <w:jc w:val="center"/>
        <w:outlineLvl w:val="0"/>
        <w:rPr>
          <w:rFonts w:ascii="Tahoma" w:eastAsia="宋体" w:hAnsi="Tahoma" w:cs="Tahoma"/>
          <w:color w:val="1A1A1A"/>
          <w:kern w:val="36"/>
          <w:sz w:val="30"/>
          <w:szCs w:val="30"/>
        </w:rPr>
      </w:pPr>
      <w:r w:rsidRPr="00D919F5">
        <w:rPr>
          <w:rFonts w:ascii="Tahoma" w:eastAsia="宋体" w:hAnsi="Tahoma" w:cs="Tahoma"/>
          <w:color w:val="1A1A1A"/>
          <w:kern w:val="36"/>
          <w:sz w:val="30"/>
          <w:szCs w:val="30"/>
        </w:rPr>
        <w:t>武定县住房和城乡建设局政府信息公开指南</w:t>
      </w:r>
    </w:p>
    <w:p w:rsidR="00AC018D" w:rsidRDefault="00AC018D" w:rsidP="00D919F5">
      <w:pPr>
        <w:widowControl/>
        <w:spacing w:line="504" w:lineRule="atLeast"/>
        <w:ind w:firstLine="480"/>
        <w:jc w:val="left"/>
        <w:rPr>
          <w:rFonts w:asciiTheme="majorEastAsia" w:eastAsiaTheme="majorEastAsia" w:hAnsiTheme="majorEastAsia" w:cs="Tahoma" w:hint="eastAsia"/>
          <w:color w:val="000000"/>
          <w:kern w:val="0"/>
          <w:sz w:val="28"/>
          <w:szCs w:val="28"/>
        </w:rPr>
      </w:pPr>
      <w:r w:rsidRPr="00AC018D">
        <w:rPr>
          <w:rFonts w:asciiTheme="majorEastAsia" w:eastAsiaTheme="majorEastAsia" w:hAnsiTheme="majorEastAsia" w:cs="Tahoma" w:hint="eastAsia"/>
          <w:color w:val="000000"/>
          <w:kern w:val="0"/>
          <w:sz w:val="28"/>
          <w:szCs w:val="28"/>
        </w:rPr>
        <w:t>为更好地提供政府信息公开服务，便于公民、法人或者其他组织依法获取</w:t>
      </w:r>
      <w:r w:rsidR="00AE2FDB" w:rsidRPr="00AE2FDB">
        <w:rPr>
          <w:rFonts w:asciiTheme="majorEastAsia" w:eastAsiaTheme="majorEastAsia" w:hAnsiTheme="majorEastAsia" w:cs="Tahoma" w:hint="eastAsia"/>
          <w:color w:val="000000"/>
          <w:kern w:val="0"/>
          <w:sz w:val="28"/>
          <w:szCs w:val="28"/>
        </w:rPr>
        <w:t>武定县住房和城乡建设局</w:t>
      </w:r>
      <w:r w:rsidRPr="00AC018D">
        <w:rPr>
          <w:rFonts w:asciiTheme="majorEastAsia" w:eastAsiaTheme="majorEastAsia" w:hAnsiTheme="majorEastAsia" w:cs="Tahoma" w:hint="eastAsia"/>
          <w:color w:val="000000"/>
          <w:kern w:val="0"/>
          <w:sz w:val="28"/>
          <w:szCs w:val="28"/>
        </w:rPr>
        <w:t>的政府信息，根据《中华人民共和国政府信息公开条例》（国务院令第492号公布，国务院令第711号修订，以下简称《条例》）规定，结合武定县</w:t>
      </w:r>
      <w:r>
        <w:rPr>
          <w:rFonts w:asciiTheme="majorEastAsia" w:eastAsiaTheme="majorEastAsia" w:hAnsiTheme="majorEastAsia" w:cs="Tahoma" w:hint="eastAsia"/>
          <w:color w:val="000000"/>
          <w:kern w:val="0"/>
          <w:sz w:val="28"/>
          <w:szCs w:val="28"/>
        </w:rPr>
        <w:t>住房和城乡建设局</w:t>
      </w:r>
      <w:r w:rsidRPr="00AC018D">
        <w:rPr>
          <w:rFonts w:asciiTheme="majorEastAsia" w:eastAsiaTheme="majorEastAsia" w:hAnsiTheme="majorEastAsia" w:cs="Tahoma" w:hint="eastAsia"/>
          <w:color w:val="000000"/>
          <w:kern w:val="0"/>
          <w:sz w:val="28"/>
          <w:szCs w:val="28"/>
        </w:rPr>
        <w:t>实际，编制本指南。</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一、 政府信息公开工作机构</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机构名称：武定县住房和城乡建设局</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办公地址：武定县</w:t>
      </w:r>
      <w:r w:rsidR="00BA5329">
        <w:rPr>
          <w:rFonts w:asciiTheme="majorEastAsia" w:eastAsiaTheme="majorEastAsia" w:hAnsiTheme="majorEastAsia" w:cs="Tahoma" w:hint="eastAsia"/>
          <w:color w:val="000000"/>
          <w:kern w:val="0"/>
          <w:sz w:val="28"/>
          <w:szCs w:val="28"/>
        </w:rPr>
        <w:t>城北</w:t>
      </w:r>
      <w:proofErr w:type="gramStart"/>
      <w:r w:rsidR="00BA5329">
        <w:rPr>
          <w:rFonts w:asciiTheme="majorEastAsia" w:eastAsiaTheme="majorEastAsia" w:hAnsiTheme="majorEastAsia" w:cs="Tahoma" w:hint="eastAsia"/>
          <w:color w:val="000000"/>
          <w:kern w:val="0"/>
          <w:sz w:val="28"/>
          <w:szCs w:val="28"/>
        </w:rPr>
        <w:t>片区静</w:t>
      </w:r>
      <w:r w:rsidR="00F34566">
        <w:rPr>
          <w:rFonts w:asciiTheme="majorEastAsia" w:eastAsiaTheme="majorEastAsia" w:hAnsiTheme="majorEastAsia" w:cs="Tahoma" w:hint="eastAsia"/>
          <w:color w:val="000000"/>
          <w:kern w:val="0"/>
          <w:sz w:val="28"/>
          <w:szCs w:val="28"/>
        </w:rPr>
        <w:t>城路</w:t>
      </w:r>
      <w:proofErr w:type="gramEnd"/>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办公时间：周一至周五，8:00-12:00，14:30-18:00（节假日、公休日除外，季节性办公时间调整见公告）</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邮政编码：651600</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联系电话：0878—8711986（传真）</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电子邮箱：wdxzjj@126.com</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二、 主动公开</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（一）公开范围</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bCs/>
          <w:color w:val="000000"/>
          <w:kern w:val="0"/>
          <w:sz w:val="28"/>
          <w:szCs w:val="28"/>
        </w:rPr>
        <w:t>1.机构职能</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主要包括：本机关机构设置及主要职能情况；机构领导及分工情况；内设机构设置及职能情况；下属单位设置及职能情况等。</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bCs/>
          <w:color w:val="000000"/>
          <w:kern w:val="0"/>
          <w:sz w:val="28"/>
          <w:szCs w:val="28"/>
        </w:rPr>
        <w:t>2.规章文件</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lastRenderedPageBreak/>
        <w:t>主要包括：以本机关名义发布或者本机关作为主办部门与其他部门联合发布的规范性文件等。</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bCs/>
          <w:color w:val="000000"/>
          <w:kern w:val="0"/>
          <w:sz w:val="28"/>
          <w:szCs w:val="28"/>
        </w:rPr>
        <w:t>3.行政许可</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主要包括：本机关各项行政许可的事项、依据、条件、数量、程序、期限以及申请行政许可需要提交的全部材料目录及办理情况；企业资质标准；表格下载等。</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bCs/>
          <w:color w:val="000000"/>
          <w:kern w:val="0"/>
          <w:sz w:val="28"/>
          <w:szCs w:val="28"/>
        </w:rPr>
        <w:t>4.工作计划</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主要包括：本机关阶段性工作计划、工作重点安排等。</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bCs/>
          <w:color w:val="000000"/>
          <w:kern w:val="0"/>
          <w:sz w:val="28"/>
          <w:szCs w:val="28"/>
        </w:rPr>
        <w:t>5.工作动态</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主要包括：本机关动态、工作通告；领导讲话；各县（区）建设局、下属各单位政务等。</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bCs/>
          <w:color w:val="000000"/>
          <w:kern w:val="0"/>
          <w:sz w:val="28"/>
          <w:szCs w:val="28"/>
        </w:rPr>
        <w:t>6.特色政务</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主要包括：本机关重要会议、活动的主要情况；人事任免事项；本机关公务员及事业单位工作人员招考录用计划、程序、结果等，以及本机关职责范围内依法应当公开的其他信息。</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（二）公开形式</w:t>
      </w:r>
    </w:p>
    <w:p w:rsidR="00FC1005" w:rsidRPr="00A55689" w:rsidRDefault="00FC1005" w:rsidP="00A55689">
      <w:pPr>
        <w:widowControl/>
        <w:spacing w:line="504" w:lineRule="atLeast"/>
        <w:ind w:firstLine="480"/>
        <w:jc w:val="left"/>
        <w:rPr>
          <w:rFonts w:asciiTheme="majorEastAsia" w:eastAsiaTheme="majorEastAsia" w:hAnsiTheme="majorEastAsia" w:cs="Tahoma"/>
          <w:color w:val="000000"/>
          <w:kern w:val="0"/>
          <w:sz w:val="28"/>
          <w:szCs w:val="28"/>
        </w:rPr>
      </w:pPr>
      <w:r w:rsidRPr="00A55689">
        <w:rPr>
          <w:rFonts w:asciiTheme="majorEastAsia" w:eastAsiaTheme="majorEastAsia" w:hAnsiTheme="majorEastAsia" w:cs="Tahoma" w:hint="eastAsia"/>
          <w:color w:val="000000"/>
          <w:kern w:val="0"/>
          <w:sz w:val="28"/>
          <w:szCs w:val="28"/>
        </w:rPr>
        <w:t>1.通过武定县人民政府网站（网址：</w:t>
      </w:r>
      <w:hyperlink r:id="rId5" w:tgtFrame="_self" w:history="1">
        <w:r w:rsidRPr="00A55689">
          <w:rPr>
            <w:rFonts w:asciiTheme="majorEastAsia" w:eastAsiaTheme="majorEastAsia" w:hAnsiTheme="majorEastAsia" w:hint="eastAsia"/>
            <w:color w:val="000000"/>
            <w:kern w:val="0"/>
            <w:sz w:val="28"/>
            <w:szCs w:val="28"/>
          </w:rPr>
          <w:t>http://www.ynwd.gov.cn</w:t>
        </w:r>
      </w:hyperlink>
      <w:r w:rsidRPr="00A55689">
        <w:rPr>
          <w:rFonts w:asciiTheme="majorEastAsia" w:eastAsiaTheme="majorEastAsia" w:hAnsiTheme="majorEastAsia" w:cs="Tahoma" w:hint="eastAsia"/>
          <w:color w:val="000000"/>
          <w:kern w:val="0"/>
          <w:sz w:val="28"/>
          <w:szCs w:val="28"/>
        </w:rPr>
        <w:t>）公开。</w:t>
      </w:r>
    </w:p>
    <w:p w:rsidR="00FC1005" w:rsidRPr="00A55689" w:rsidRDefault="00FC1005" w:rsidP="00A55689">
      <w:pPr>
        <w:widowControl/>
        <w:spacing w:line="504" w:lineRule="atLeast"/>
        <w:ind w:firstLine="480"/>
        <w:jc w:val="left"/>
        <w:rPr>
          <w:rFonts w:asciiTheme="majorEastAsia" w:eastAsiaTheme="majorEastAsia" w:hAnsiTheme="majorEastAsia" w:cs="Tahoma"/>
          <w:color w:val="000000"/>
          <w:kern w:val="0"/>
          <w:sz w:val="28"/>
          <w:szCs w:val="28"/>
        </w:rPr>
      </w:pPr>
      <w:r w:rsidRPr="00A55689">
        <w:rPr>
          <w:rFonts w:asciiTheme="majorEastAsia" w:eastAsiaTheme="majorEastAsia" w:hAnsiTheme="majorEastAsia" w:cs="Tahoma" w:hint="eastAsia"/>
          <w:color w:val="000000"/>
          <w:kern w:val="0"/>
          <w:sz w:val="28"/>
          <w:szCs w:val="28"/>
        </w:rPr>
        <w:t>2.武定县政务服务中心查阅</w:t>
      </w:r>
    </w:p>
    <w:p w:rsidR="00FC1005" w:rsidRPr="00A55689" w:rsidRDefault="00FC1005" w:rsidP="00A55689">
      <w:pPr>
        <w:widowControl/>
        <w:spacing w:line="504" w:lineRule="atLeast"/>
        <w:ind w:firstLine="480"/>
        <w:jc w:val="left"/>
        <w:rPr>
          <w:rFonts w:asciiTheme="majorEastAsia" w:eastAsiaTheme="majorEastAsia" w:hAnsiTheme="majorEastAsia" w:cs="Tahoma"/>
          <w:color w:val="000000"/>
          <w:kern w:val="0"/>
          <w:sz w:val="28"/>
          <w:szCs w:val="28"/>
        </w:rPr>
      </w:pPr>
      <w:r w:rsidRPr="00A55689">
        <w:rPr>
          <w:rFonts w:asciiTheme="majorEastAsia" w:eastAsiaTheme="majorEastAsia" w:hAnsiTheme="majorEastAsia" w:cs="Tahoma" w:hint="eastAsia"/>
          <w:color w:val="000000"/>
          <w:kern w:val="0"/>
          <w:sz w:val="28"/>
          <w:szCs w:val="28"/>
        </w:rPr>
        <w:t>地址：</w:t>
      </w:r>
      <w:proofErr w:type="gramStart"/>
      <w:r w:rsidRPr="00A55689">
        <w:rPr>
          <w:rFonts w:asciiTheme="majorEastAsia" w:eastAsiaTheme="majorEastAsia" w:hAnsiTheme="majorEastAsia" w:cs="Tahoma" w:hint="eastAsia"/>
          <w:color w:val="000000"/>
          <w:kern w:val="0"/>
          <w:sz w:val="28"/>
          <w:szCs w:val="28"/>
        </w:rPr>
        <w:t>武定县狮山</w:t>
      </w:r>
      <w:proofErr w:type="gramEnd"/>
      <w:r w:rsidRPr="00A55689">
        <w:rPr>
          <w:rFonts w:asciiTheme="majorEastAsia" w:eastAsiaTheme="majorEastAsia" w:hAnsiTheme="majorEastAsia" w:cs="Tahoma" w:hint="eastAsia"/>
          <w:color w:val="000000"/>
          <w:kern w:val="0"/>
          <w:sz w:val="28"/>
          <w:szCs w:val="28"/>
        </w:rPr>
        <w:t>镇静</w:t>
      </w:r>
      <w:proofErr w:type="gramStart"/>
      <w:r w:rsidRPr="00A55689">
        <w:rPr>
          <w:rFonts w:asciiTheme="majorEastAsia" w:eastAsiaTheme="majorEastAsia" w:hAnsiTheme="majorEastAsia" w:cs="Tahoma" w:hint="eastAsia"/>
          <w:color w:val="000000"/>
          <w:kern w:val="0"/>
          <w:sz w:val="28"/>
          <w:szCs w:val="28"/>
        </w:rPr>
        <w:t>山路逸景华</w:t>
      </w:r>
      <w:proofErr w:type="gramEnd"/>
      <w:r w:rsidRPr="00A55689">
        <w:rPr>
          <w:rFonts w:asciiTheme="majorEastAsia" w:eastAsiaTheme="majorEastAsia" w:hAnsiTheme="majorEastAsia" w:cs="Tahoma" w:hint="eastAsia"/>
          <w:color w:val="000000"/>
          <w:kern w:val="0"/>
          <w:sz w:val="28"/>
          <w:szCs w:val="28"/>
        </w:rPr>
        <w:t>都7栋；</w:t>
      </w:r>
    </w:p>
    <w:p w:rsidR="00FC1005" w:rsidRPr="00A55689" w:rsidRDefault="00FC1005" w:rsidP="00A55689">
      <w:pPr>
        <w:widowControl/>
        <w:spacing w:line="504" w:lineRule="atLeast"/>
        <w:ind w:firstLine="480"/>
        <w:jc w:val="left"/>
        <w:rPr>
          <w:rFonts w:asciiTheme="majorEastAsia" w:eastAsiaTheme="majorEastAsia" w:hAnsiTheme="majorEastAsia" w:cs="Tahoma"/>
          <w:color w:val="000000"/>
          <w:kern w:val="0"/>
          <w:sz w:val="28"/>
          <w:szCs w:val="28"/>
        </w:rPr>
      </w:pPr>
      <w:r w:rsidRPr="00A55689">
        <w:rPr>
          <w:rFonts w:asciiTheme="majorEastAsia" w:eastAsiaTheme="majorEastAsia" w:hAnsiTheme="majorEastAsia" w:cs="Tahoma" w:hint="eastAsia"/>
          <w:color w:val="000000"/>
          <w:kern w:val="0"/>
          <w:sz w:val="28"/>
          <w:szCs w:val="28"/>
        </w:rPr>
        <w:t>开放时间：8:00—12:00，14:30—18:00（周一至周五，节假日除外）；</w:t>
      </w:r>
    </w:p>
    <w:p w:rsidR="00FC1005" w:rsidRPr="00A55689" w:rsidRDefault="00FC1005" w:rsidP="00A55689">
      <w:pPr>
        <w:widowControl/>
        <w:spacing w:line="504" w:lineRule="atLeast"/>
        <w:ind w:firstLine="480"/>
        <w:jc w:val="left"/>
        <w:rPr>
          <w:rFonts w:asciiTheme="majorEastAsia" w:eastAsiaTheme="majorEastAsia" w:hAnsiTheme="majorEastAsia" w:cs="Tahoma"/>
          <w:color w:val="000000"/>
          <w:kern w:val="0"/>
          <w:sz w:val="28"/>
          <w:szCs w:val="28"/>
        </w:rPr>
      </w:pPr>
      <w:r w:rsidRPr="00A55689">
        <w:rPr>
          <w:rFonts w:asciiTheme="majorEastAsia" w:eastAsiaTheme="majorEastAsia" w:hAnsiTheme="majorEastAsia" w:cs="Tahoma" w:hint="eastAsia"/>
          <w:color w:val="000000"/>
          <w:kern w:val="0"/>
          <w:sz w:val="28"/>
          <w:szCs w:val="28"/>
        </w:rPr>
        <w:lastRenderedPageBreak/>
        <w:t>3.通过新闻发布会、广播、电视、报刊、公示栏等公开。</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（三）公开时限</w:t>
      </w:r>
    </w:p>
    <w:p w:rsidR="00E24E5D" w:rsidRDefault="00E24E5D" w:rsidP="00D919F5">
      <w:pPr>
        <w:widowControl/>
        <w:spacing w:line="504" w:lineRule="atLeast"/>
        <w:ind w:firstLine="480"/>
        <w:jc w:val="left"/>
        <w:rPr>
          <w:rFonts w:asciiTheme="majorEastAsia" w:eastAsiaTheme="majorEastAsia" w:hAnsiTheme="majorEastAsia" w:cs="Tahoma" w:hint="eastAsia"/>
          <w:color w:val="000000"/>
          <w:kern w:val="0"/>
          <w:sz w:val="28"/>
          <w:szCs w:val="28"/>
        </w:rPr>
      </w:pPr>
      <w:r w:rsidRPr="00E24E5D">
        <w:rPr>
          <w:rFonts w:asciiTheme="majorEastAsia" w:eastAsiaTheme="majorEastAsia" w:hAnsiTheme="majorEastAsia" w:cs="Tahoma" w:hint="eastAsia"/>
          <w:color w:val="000000"/>
          <w:kern w:val="0"/>
          <w:sz w:val="28"/>
          <w:szCs w:val="28"/>
        </w:rPr>
        <w:t>属于主动公开范围的政府信息，在该政府信息形成或者变更之日起20个工作日内公开。法律、法规对政府信息公开的期限另有规定的，从其规定。</w:t>
      </w:r>
    </w:p>
    <w:p w:rsidR="00D919F5" w:rsidRPr="00D919F5" w:rsidRDefault="00D919F5" w:rsidP="00D919F5">
      <w:pPr>
        <w:widowControl/>
        <w:spacing w:line="504" w:lineRule="atLeast"/>
        <w:ind w:firstLine="480"/>
        <w:jc w:val="left"/>
        <w:rPr>
          <w:rFonts w:asciiTheme="majorEastAsia" w:eastAsiaTheme="majorEastAsia" w:hAnsiTheme="majorEastAsia" w:cs="Tahoma"/>
          <w:color w:val="000000"/>
          <w:kern w:val="0"/>
          <w:sz w:val="28"/>
          <w:szCs w:val="28"/>
        </w:rPr>
      </w:pPr>
      <w:r w:rsidRPr="00D919F5">
        <w:rPr>
          <w:rFonts w:asciiTheme="majorEastAsia" w:eastAsiaTheme="majorEastAsia" w:hAnsiTheme="majorEastAsia" w:cs="Tahoma" w:hint="eastAsia"/>
          <w:color w:val="000000"/>
          <w:kern w:val="0"/>
          <w:sz w:val="28"/>
          <w:szCs w:val="28"/>
        </w:rPr>
        <w:t>三、 依申请公开</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公民、法人或者其他组织（以下简称申请人）可申请武定县</w:t>
      </w:r>
      <w:r w:rsidR="00A55689">
        <w:rPr>
          <w:rFonts w:asciiTheme="majorEastAsia" w:eastAsiaTheme="majorEastAsia" w:hAnsiTheme="majorEastAsia" w:cs="Tahoma" w:hint="eastAsia"/>
          <w:color w:val="000000"/>
          <w:kern w:val="0"/>
          <w:sz w:val="28"/>
          <w:szCs w:val="28"/>
        </w:rPr>
        <w:t>住房和城乡建设局</w:t>
      </w:r>
      <w:r w:rsidRPr="00D855AB">
        <w:rPr>
          <w:rFonts w:asciiTheme="majorEastAsia" w:eastAsiaTheme="majorEastAsia" w:hAnsiTheme="majorEastAsia" w:cs="Tahoma" w:hint="eastAsia"/>
          <w:color w:val="000000"/>
          <w:kern w:val="0"/>
          <w:sz w:val="28"/>
          <w:szCs w:val="28"/>
        </w:rPr>
        <w:t>主动公开以外的政府信息。本机关在公开政府信息前，将依照《中华人民共和国保守国家秘密法》以及其他法律、法规和国家有关规定对拟公开的政府信息进行审查。</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（一）申请方式</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申请人填写《武定县</w:t>
      </w:r>
      <w:r w:rsidR="00DB6893">
        <w:rPr>
          <w:rFonts w:asciiTheme="majorEastAsia" w:eastAsiaTheme="majorEastAsia" w:hAnsiTheme="majorEastAsia" w:cs="Tahoma" w:hint="eastAsia"/>
          <w:color w:val="000000"/>
          <w:kern w:val="0"/>
          <w:sz w:val="28"/>
          <w:szCs w:val="28"/>
        </w:rPr>
        <w:t>住房和城乡建设局</w:t>
      </w:r>
      <w:r w:rsidRPr="00D855AB">
        <w:rPr>
          <w:rFonts w:asciiTheme="majorEastAsia" w:eastAsiaTheme="majorEastAsia" w:hAnsiTheme="majorEastAsia" w:cs="Tahoma" w:hint="eastAsia"/>
          <w:color w:val="000000"/>
          <w:kern w:val="0"/>
          <w:sz w:val="28"/>
          <w:szCs w:val="28"/>
        </w:rPr>
        <w:t>政府信息公开申请表》（以下简称申请表），申请人对所需信息的描述需详细、准确，尽量采取便于本机关查询的名</w:t>
      </w:r>
      <w:r w:rsidR="00893A26">
        <w:rPr>
          <w:rFonts w:asciiTheme="majorEastAsia" w:eastAsiaTheme="majorEastAsia" w:hAnsiTheme="majorEastAsia" w:cs="Tahoma" w:hint="eastAsia"/>
          <w:color w:val="000000"/>
          <w:kern w:val="0"/>
          <w:sz w:val="28"/>
          <w:szCs w:val="28"/>
        </w:rPr>
        <w:t>称、文号或者其他特征性描述。申请表可以到武定县住房和城乡建设局办公室</w:t>
      </w:r>
      <w:r w:rsidRPr="00D855AB">
        <w:rPr>
          <w:rFonts w:asciiTheme="majorEastAsia" w:eastAsiaTheme="majorEastAsia" w:hAnsiTheme="majorEastAsia" w:cs="Tahoma" w:hint="eastAsia"/>
          <w:color w:val="000000"/>
          <w:kern w:val="0"/>
          <w:sz w:val="28"/>
          <w:szCs w:val="28"/>
        </w:rPr>
        <w:t>领取，也可以在武定县人民政府网站下载（网址：</w:t>
      </w:r>
      <w:bookmarkStart w:id="0" w:name="_GoBack"/>
      <w:bookmarkEnd w:id="0"/>
      <w:r w:rsidRPr="00D855AB">
        <w:rPr>
          <w:rFonts w:asciiTheme="majorEastAsia" w:eastAsiaTheme="majorEastAsia" w:hAnsiTheme="majorEastAsia" w:cs="Tahoma" w:hint="eastAsia"/>
          <w:color w:val="000000"/>
          <w:kern w:val="0"/>
          <w:sz w:val="28"/>
          <w:szCs w:val="28"/>
        </w:rPr>
        <w:t>），申请表复印有效。</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申请人可以通过以下方式提出申请：</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1.当面申请。申请人可以到武定县</w:t>
      </w:r>
      <w:r w:rsidR="00DB6893">
        <w:rPr>
          <w:rFonts w:asciiTheme="majorEastAsia" w:eastAsiaTheme="majorEastAsia" w:hAnsiTheme="majorEastAsia" w:cs="Tahoma" w:hint="eastAsia"/>
          <w:color w:val="000000"/>
          <w:kern w:val="0"/>
          <w:sz w:val="28"/>
          <w:szCs w:val="28"/>
        </w:rPr>
        <w:t>住房和城乡建设局</w:t>
      </w:r>
      <w:r w:rsidRPr="00D855AB">
        <w:rPr>
          <w:rFonts w:asciiTheme="majorEastAsia" w:eastAsiaTheme="majorEastAsia" w:hAnsiTheme="majorEastAsia" w:cs="Tahoma" w:hint="eastAsia"/>
          <w:color w:val="000000"/>
          <w:kern w:val="0"/>
          <w:sz w:val="28"/>
          <w:szCs w:val="28"/>
        </w:rPr>
        <w:t>办公室现场提出申请。</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lastRenderedPageBreak/>
        <w:t>2.信函申请。申请人通过信函方式提出申请的，收信人名称请注明“武定县</w:t>
      </w:r>
      <w:r w:rsidR="00DB6893">
        <w:rPr>
          <w:rFonts w:asciiTheme="majorEastAsia" w:eastAsiaTheme="majorEastAsia" w:hAnsiTheme="majorEastAsia" w:cs="Tahoma" w:hint="eastAsia"/>
          <w:color w:val="000000"/>
          <w:kern w:val="0"/>
          <w:sz w:val="28"/>
          <w:szCs w:val="28"/>
        </w:rPr>
        <w:t>住房和城乡建设局办公室</w:t>
      </w:r>
      <w:r w:rsidRPr="00D855AB">
        <w:rPr>
          <w:rFonts w:asciiTheme="majorEastAsia" w:eastAsiaTheme="majorEastAsia" w:hAnsiTheme="majorEastAsia" w:cs="Tahoma" w:hint="eastAsia"/>
          <w:color w:val="000000"/>
          <w:kern w:val="0"/>
          <w:sz w:val="28"/>
          <w:szCs w:val="28"/>
        </w:rPr>
        <w:t>”，信封左下角注明“政府信息公开申请”字样。通信地址：云南省楚雄州武定县</w:t>
      </w:r>
      <w:r w:rsidR="00DB6893">
        <w:rPr>
          <w:rFonts w:asciiTheme="majorEastAsia" w:eastAsiaTheme="majorEastAsia" w:hAnsiTheme="majorEastAsia" w:cs="Tahoma" w:hint="eastAsia"/>
          <w:color w:val="000000"/>
          <w:kern w:val="0"/>
          <w:sz w:val="28"/>
          <w:szCs w:val="28"/>
        </w:rPr>
        <w:t>静城路</w:t>
      </w:r>
      <w:r w:rsidRPr="00D855AB">
        <w:rPr>
          <w:rFonts w:asciiTheme="majorEastAsia" w:eastAsiaTheme="majorEastAsia" w:hAnsiTheme="majorEastAsia" w:cs="Tahoma" w:hint="eastAsia"/>
          <w:color w:val="000000"/>
          <w:kern w:val="0"/>
          <w:sz w:val="28"/>
          <w:szCs w:val="28"/>
        </w:rPr>
        <w:t>；邮政编码：651600。</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3.传真申请。请在传真件首页左上角注明“政府信息公开申请”字样，传真至受理机构；传真号码：0878－</w:t>
      </w:r>
      <w:r w:rsidR="00DB6893">
        <w:rPr>
          <w:rFonts w:asciiTheme="majorEastAsia" w:eastAsiaTheme="majorEastAsia" w:hAnsiTheme="majorEastAsia" w:cs="Tahoma" w:hint="eastAsia"/>
          <w:color w:val="000000"/>
          <w:kern w:val="0"/>
          <w:sz w:val="28"/>
          <w:szCs w:val="28"/>
        </w:rPr>
        <w:t>8711986</w:t>
      </w:r>
      <w:r w:rsidRPr="00D855AB">
        <w:rPr>
          <w:rFonts w:asciiTheme="majorEastAsia" w:eastAsiaTheme="majorEastAsia" w:hAnsiTheme="majorEastAsia" w:cs="Tahoma" w:hint="eastAsia"/>
          <w:color w:val="000000"/>
          <w:kern w:val="0"/>
          <w:sz w:val="28"/>
          <w:szCs w:val="28"/>
        </w:rPr>
        <w:t>。</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4.网页申请。申请人可通过武定县政府信息依申请公开系统（网址：</w:t>
      </w:r>
      <w:hyperlink r:id="rId6" w:tgtFrame="_self" w:history="1">
        <w:r w:rsidRPr="00D855AB">
          <w:rPr>
            <w:rStyle w:val="a4"/>
            <w:rFonts w:asciiTheme="majorEastAsia" w:eastAsiaTheme="majorEastAsia" w:hAnsiTheme="majorEastAsia" w:cs="Tahoma" w:hint="eastAsia"/>
            <w:kern w:val="0"/>
            <w:sz w:val="28"/>
            <w:szCs w:val="28"/>
          </w:rPr>
          <w:t>http://www.ynwd.gov.cn/zfxxgkpt/ysqgk.jsp?urltype=tree.TreeTempUrl&amp;wbtreeid=2071</w:t>
        </w:r>
      </w:hyperlink>
      <w:r w:rsidRPr="00D855AB">
        <w:rPr>
          <w:rFonts w:asciiTheme="majorEastAsia" w:eastAsiaTheme="majorEastAsia" w:hAnsiTheme="majorEastAsia" w:cs="Tahoma" w:hint="eastAsia"/>
          <w:color w:val="000000"/>
          <w:kern w:val="0"/>
          <w:sz w:val="28"/>
          <w:szCs w:val="28"/>
        </w:rPr>
        <w:t>）提交申请。</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（二）答复时限</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本机关收到政府信息公开申请，能够当场答复的，应该当场予以答复；不能当场答复的，应该自收到申请之日起20个工作日内予以答复；如需延长答复期限的，应该经本机关政府信息公开工作机构负责人同意，并书面告知申请人，延长答复的期限最长不得超过20个工作日。</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依申请公开的政府信息公开会损害第三方合法权益的，行政机关应该书面征求第三方的意见，行政机关征求第三方和其他机关意见所需时间不计算在答复期限内。</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因不可抗力或者其他法定事由，本机关不能在规定期限内答复申请人或者向申请人提供政府信息的，期限中止。中止时间不计算在前款规定期限内，障碍消除后期限恢复计算。期限的中止和恢复，本机关将向申请人书面说明情况。</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lastRenderedPageBreak/>
        <w:t>（三）答复办理</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1.属于已经主动公开的，告知申请人获取该政府信息的方式和途径；</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2.属于可以公开的，向申请人提供该政府信息，或者告知申请人获取该政府信息的方式、途径和时间；</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3.属于不予公开范围的，告知申请人并说明理由；</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4.经检索没有所申请公开信息的，告知申请人该政府信息不存在；</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5.申请的政府信息不属于本行政机关负责公开的，告知申请人并说明理由；如能确定负责公开该政府信息的行政机关的，告知申请人该行政机关的名称、联系方式；</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6.行政机关已就申请人提出的政府信息公开申请</w:t>
      </w:r>
      <w:proofErr w:type="gramStart"/>
      <w:r w:rsidRPr="00D855AB">
        <w:rPr>
          <w:rFonts w:asciiTheme="majorEastAsia" w:eastAsiaTheme="majorEastAsia" w:hAnsiTheme="majorEastAsia" w:cs="Tahoma" w:hint="eastAsia"/>
          <w:color w:val="000000"/>
          <w:kern w:val="0"/>
          <w:sz w:val="28"/>
          <w:szCs w:val="28"/>
        </w:rPr>
        <w:t>作出</w:t>
      </w:r>
      <w:proofErr w:type="gramEnd"/>
      <w:r w:rsidRPr="00D855AB">
        <w:rPr>
          <w:rFonts w:asciiTheme="majorEastAsia" w:eastAsiaTheme="majorEastAsia" w:hAnsiTheme="majorEastAsia" w:cs="Tahoma" w:hint="eastAsia"/>
          <w:color w:val="000000"/>
          <w:kern w:val="0"/>
          <w:sz w:val="28"/>
          <w:szCs w:val="28"/>
        </w:rPr>
        <w:t>答复、申请人重复申请公开相同政府信息的，告知申请人不予重复处理；</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7.申请公开信息属于工商、不动产登记资料等信息，有关法律、行政法规对信息的获取有特别规定的，告知申请人依照有关法律、行政法规的规定办理。</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（四）申请注意事项</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1.申请人委托代理人提出政府信息公开申请的，应该提供委托代理证明材料。</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2.政府信息公开申请内容不明确的，本机关告知申请人</w:t>
      </w:r>
      <w:proofErr w:type="gramStart"/>
      <w:r w:rsidRPr="00D855AB">
        <w:rPr>
          <w:rFonts w:asciiTheme="majorEastAsia" w:eastAsiaTheme="majorEastAsia" w:hAnsiTheme="majorEastAsia" w:cs="Tahoma" w:hint="eastAsia"/>
          <w:color w:val="000000"/>
          <w:kern w:val="0"/>
          <w:sz w:val="28"/>
          <w:szCs w:val="28"/>
        </w:rPr>
        <w:t>作出</w:t>
      </w:r>
      <w:proofErr w:type="gramEnd"/>
      <w:r w:rsidRPr="00D855AB">
        <w:rPr>
          <w:rFonts w:asciiTheme="majorEastAsia" w:eastAsiaTheme="majorEastAsia" w:hAnsiTheme="majorEastAsia" w:cs="Tahoma" w:hint="eastAsia"/>
          <w:color w:val="000000"/>
          <w:kern w:val="0"/>
          <w:sz w:val="28"/>
          <w:szCs w:val="28"/>
        </w:rPr>
        <w:t>补正，说明需要补正的事项和合理的补正期限。申请人无正当理由逾期</w:t>
      </w:r>
      <w:proofErr w:type="gramStart"/>
      <w:r w:rsidRPr="00D855AB">
        <w:rPr>
          <w:rFonts w:asciiTheme="majorEastAsia" w:eastAsiaTheme="majorEastAsia" w:hAnsiTheme="majorEastAsia" w:cs="Tahoma" w:hint="eastAsia"/>
          <w:color w:val="000000"/>
          <w:kern w:val="0"/>
          <w:sz w:val="28"/>
          <w:szCs w:val="28"/>
        </w:rPr>
        <w:t>不</w:t>
      </w:r>
      <w:proofErr w:type="gramEnd"/>
      <w:r w:rsidRPr="00D855AB">
        <w:rPr>
          <w:rFonts w:asciiTheme="majorEastAsia" w:eastAsiaTheme="majorEastAsia" w:hAnsiTheme="majorEastAsia" w:cs="Tahoma" w:hint="eastAsia"/>
          <w:color w:val="000000"/>
          <w:kern w:val="0"/>
          <w:sz w:val="28"/>
          <w:szCs w:val="28"/>
        </w:rPr>
        <w:t>补正的，视为放弃申请，本机关不再处理该政府信息公开申请。</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lastRenderedPageBreak/>
        <w:t>3.申请人以政府信息公开申请的形式进行信访、投诉、举报等活动，本机关将告知申请人不作为政府信息公开申请处理并告知通过相应渠道提出。</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4.申请人提出的申请内容为要求提供政府公报、报刊、书籍等公开出版物的，本机关将告知获取的途径。</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5.本机关依申请提供政府信息，不收取费用。但是，申请人申请公开政府信息的数量、频次明显超过合理范围的，本机关可以收取信息处理费，收费标准按照《国务院办公厅关于印发〈政府信息公开信息处理费管理办法〉的通知》（国办函〔2020〕109号）执行。</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四、监督保障</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公民、法人或者其他组织认为本机关在政府信息公开工作中的具体行政行为侵犯其合法权益的，可以向上一级行政机关或者政府信息公开工作主管部门投诉、举报，也可以依法申请行政复议或者提起行政诉讼。</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监督机构：武定县人民政府办公室，监督电话：0878-8712121。</w:t>
      </w:r>
    </w:p>
    <w:p w:rsidR="00D855AB" w:rsidRPr="00D855AB" w:rsidRDefault="00D855AB" w:rsidP="00D855AB">
      <w:pPr>
        <w:widowControl/>
        <w:spacing w:line="504" w:lineRule="atLeast"/>
        <w:ind w:firstLine="480"/>
        <w:jc w:val="left"/>
        <w:rPr>
          <w:rFonts w:asciiTheme="majorEastAsia" w:eastAsiaTheme="majorEastAsia" w:hAnsiTheme="majorEastAsia" w:cs="Tahoma"/>
          <w:color w:val="000000"/>
          <w:kern w:val="0"/>
          <w:sz w:val="28"/>
          <w:szCs w:val="28"/>
        </w:rPr>
      </w:pPr>
      <w:r w:rsidRPr="00D855AB">
        <w:rPr>
          <w:rFonts w:asciiTheme="majorEastAsia" w:eastAsiaTheme="majorEastAsia" w:hAnsiTheme="majorEastAsia" w:cs="Tahoma" w:hint="eastAsia"/>
          <w:color w:val="000000"/>
          <w:kern w:val="0"/>
          <w:sz w:val="28"/>
          <w:szCs w:val="28"/>
        </w:rPr>
        <w:t>本指南将适时更新。</w:t>
      </w:r>
    </w:p>
    <w:p w:rsidR="00305925" w:rsidRDefault="005F60A4" w:rsidP="00D855AB">
      <w:pPr>
        <w:widowControl/>
        <w:spacing w:line="504" w:lineRule="atLeast"/>
        <w:ind w:firstLine="480"/>
        <w:jc w:val="left"/>
        <w:rPr>
          <w:rFonts w:hint="eastAsia"/>
        </w:rPr>
      </w:pPr>
    </w:p>
    <w:sectPr w:rsidR="00305925" w:rsidSect="007B324A">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F5"/>
    <w:rsid w:val="005401B5"/>
    <w:rsid w:val="005E6ED8"/>
    <w:rsid w:val="005F60A4"/>
    <w:rsid w:val="0072309E"/>
    <w:rsid w:val="007B324A"/>
    <w:rsid w:val="00893A26"/>
    <w:rsid w:val="00A16C59"/>
    <w:rsid w:val="00A55689"/>
    <w:rsid w:val="00AC018D"/>
    <w:rsid w:val="00AE2FDB"/>
    <w:rsid w:val="00BA5329"/>
    <w:rsid w:val="00D855AB"/>
    <w:rsid w:val="00D919F5"/>
    <w:rsid w:val="00DB6893"/>
    <w:rsid w:val="00E24E5D"/>
    <w:rsid w:val="00E92FF4"/>
    <w:rsid w:val="00F34566"/>
    <w:rsid w:val="00FC1005"/>
    <w:rsid w:val="00FC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00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C1005"/>
    <w:rPr>
      <w:color w:val="0000FF"/>
      <w:u w:val="single"/>
    </w:rPr>
  </w:style>
  <w:style w:type="character" w:styleId="a5">
    <w:name w:val="FollowedHyperlink"/>
    <w:basedOn w:val="a0"/>
    <w:uiPriority w:val="99"/>
    <w:semiHidden/>
    <w:unhideWhenUsed/>
    <w:rsid w:val="005F60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00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C1005"/>
    <w:rPr>
      <w:color w:val="0000FF"/>
      <w:u w:val="single"/>
    </w:rPr>
  </w:style>
  <w:style w:type="character" w:styleId="a5">
    <w:name w:val="FollowedHyperlink"/>
    <w:basedOn w:val="a0"/>
    <w:uiPriority w:val="99"/>
    <w:semiHidden/>
    <w:unhideWhenUsed/>
    <w:rsid w:val="005F60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134026">
      <w:bodyDiv w:val="1"/>
      <w:marLeft w:val="0"/>
      <w:marRight w:val="0"/>
      <w:marTop w:val="0"/>
      <w:marBottom w:val="0"/>
      <w:divBdr>
        <w:top w:val="none" w:sz="0" w:space="0" w:color="auto"/>
        <w:left w:val="none" w:sz="0" w:space="0" w:color="auto"/>
        <w:bottom w:val="none" w:sz="0" w:space="0" w:color="auto"/>
        <w:right w:val="none" w:sz="0" w:space="0" w:color="auto"/>
      </w:divBdr>
    </w:div>
    <w:div w:id="1451360450">
      <w:bodyDiv w:val="1"/>
      <w:marLeft w:val="0"/>
      <w:marRight w:val="0"/>
      <w:marTop w:val="0"/>
      <w:marBottom w:val="0"/>
      <w:divBdr>
        <w:top w:val="none" w:sz="0" w:space="0" w:color="auto"/>
        <w:left w:val="none" w:sz="0" w:space="0" w:color="auto"/>
        <w:bottom w:val="none" w:sz="0" w:space="0" w:color="auto"/>
        <w:right w:val="none" w:sz="0" w:space="0" w:color="auto"/>
      </w:divBdr>
    </w:div>
    <w:div w:id="1611207463">
      <w:bodyDiv w:val="1"/>
      <w:marLeft w:val="0"/>
      <w:marRight w:val="0"/>
      <w:marTop w:val="0"/>
      <w:marBottom w:val="0"/>
      <w:divBdr>
        <w:top w:val="none" w:sz="0" w:space="0" w:color="auto"/>
        <w:left w:val="none" w:sz="0" w:space="0" w:color="auto"/>
        <w:bottom w:val="none" w:sz="0" w:space="0" w:color="auto"/>
        <w:right w:val="none" w:sz="0" w:space="0" w:color="auto"/>
      </w:divBdr>
      <w:divsChild>
        <w:div w:id="1676424075">
          <w:marLeft w:val="0"/>
          <w:marRight w:val="0"/>
          <w:marTop w:val="0"/>
          <w:marBottom w:val="150"/>
          <w:divBdr>
            <w:top w:val="none" w:sz="0" w:space="0" w:color="auto"/>
            <w:left w:val="none" w:sz="0" w:space="0" w:color="auto"/>
            <w:bottom w:val="none" w:sz="0" w:space="0" w:color="auto"/>
            <w:right w:val="none" w:sz="0" w:space="0" w:color="auto"/>
          </w:divBdr>
        </w:div>
        <w:div w:id="169457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nwd.gov.cn/zfxxgkpt/ysqgk.jsp?urltype=tree.TreeTempUrl&amp;wbtreeid=2071" TargetMode="External"/><Relationship Id="rId5" Type="http://schemas.openxmlformats.org/officeDocument/2006/relationships/hyperlink" Target="http://www.ynwd.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420</Words>
  <Characters>2396</Characters>
  <Application>Microsoft Office Word</Application>
  <DocSecurity>0</DocSecurity>
  <Lines>19</Lines>
  <Paragraphs>5</Paragraphs>
  <ScaleCrop>false</ScaleCrop>
  <Company>Sky123.Org</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邵蓉</dc:creator>
  <cp:keywords/>
  <dc:description/>
  <cp:lastModifiedBy>邵蓉</cp:lastModifiedBy>
  <cp:revision>3</cp:revision>
  <dcterms:created xsi:type="dcterms:W3CDTF">2021-01-14T08:56:00Z</dcterms:created>
  <dcterms:modified xsi:type="dcterms:W3CDTF">2021-01-14T09:31:00Z</dcterms:modified>
</cp:coreProperties>
</file>