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D7" w:rsidRPr="001701E3" w:rsidRDefault="003365A3" w:rsidP="00353A5D">
      <w:pPr>
        <w:framePr w:w="7393" w:h="0" w:hSpace="181" w:wrap="around" w:vAnchor="page" w:hAnchor="page" w:x="2280" w:y="7091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核发烟花爆竹道路运输许可证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办事指南（</w:t>
      </w:r>
      <w:r w:rsidR="006D5EBE">
        <w:rPr>
          <w:rFonts w:ascii="方正小标宋简体" w:eastAsia="方正小标宋简体" w:hint="eastAsia"/>
          <w:sz w:val="28"/>
          <w:szCs w:val="28"/>
        </w:rPr>
        <w:t>完整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版）</w:t>
      </w:r>
    </w:p>
    <w:p w:rsidR="005A7ED7" w:rsidRPr="001701E3" w:rsidRDefault="005A7ED7" w:rsidP="002E1665">
      <w:pPr>
        <w:framePr w:w="3239" w:h="421" w:hRule="exact" w:hSpace="180" w:wrap="around" w:vAnchor="text" w:hAnchor="page" w:x="4311" w:y="11418"/>
        <w:shd w:val="solid" w:color="FFFFFF" w:fill="FFFFFF"/>
        <w:adjustRightInd w:val="0"/>
        <w:snapToGrid w:val="0"/>
        <w:spacing w:line="400" w:lineRule="exact"/>
        <w:rPr>
          <w:sz w:val="30"/>
          <w:szCs w:val="30"/>
        </w:rPr>
      </w:pPr>
    </w:p>
    <w:p w:rsidR="005A7ED7" w:rsidRPr="00D86212" w:rsidRDefault="005A7ED7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="00942365" w:rsidRPr="00D86212">
        <w:rPr>
          <w:rFonts w:eastAsia="黑体" w:hint="eastAsia"/>
          <w:sz w:val="24"/>
          <w:szCs w:val="24"/>
        </w:rPr>
        <w:t>武定县</w:t>
      </w:r>
      <w:r w:rsidR="009A3C4C" w:rsidRPr="00D86212">
        <w:rPr>
          <w:rFonts w:eastAsia="黑体" w:hint="eastAsia"/>
          <w:sz w:val="24"/>
          <w:szCs w:val="24"/>
        </w:rPr>
        <w:t>公安</w:t>
      </w:r>
      <w:r w:rsidR="00942365" w:rsidRPr="00D86212">
        <w:rPr>
          <w:rFonts w:eastAsia="黑体" w:hint="eastAsia"/>
          <w:sz w:val="24"/>
          <w:szCs w:val="24"/>
        </w:rPr>
        <w:t>局</w:t>
      </w:r>
    </w:p>
    <w:p w:rsidR="005A7ED7" w:rsidRPr="00D86212" w:rsidRDefault="00942365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eastAsia="黑体"/>
          <w:sz w:val="24"/>
          <w:szCs w:val="24"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 w:rsidR="00EC6B08">
        <w:rPr>
          <w:rFonts w:ascii="黑体" w:eastAsia="黑体" w:hAnsi="黑体" w:hint="eastAsia"/>
          <w:sz w:val="24"/>
          <w:szCs w:val="24"/>
        </w:rPr>
        <w:t>7</w:t>
      </w:r>
      <w:r w:rsidR="005A7ED7" w:rsidRPr="00D86212">
        <w:rPr>
          <w:rFonts w:ascii="黑体" w:eastAsia="黑体" w:hAnsi="黑体"/>
          <w:sz w:val="24"/>
          <w:szCs w:val="24"/>
        </w:rPr>
        <w:t>年</w:t>
      </w:r>
      <w:r w:rsidR="00EC6B08">
        <w:rPr>
          <w:rFonts w:ascii="黑体" w:eastAsia="黑体" w:hAnsi="黑体" w:hint="eastAsia"/>
          <w:sz w:val="24"/>
          <w:szCs w:val="24"/>
        </w:rPr>
        <w:t>4</w:t>
      </w:r>
      <w:r w:rsidR="005A7ED7" w:rsidRPr="00D86212">
        <w:rPr>
          <w:rFonts w:ascii="黑体" w:eastAsia="黑体" w:hAnsi="黑体"/>
          <w:sz w:val="24"/>
          <w:szCs w:val="24"/>
        </w:rPr>
        <w:t>月</w:t>
      </w:r>
      <w:r w:rsidR="00A52991" w:rsidRPr="00D86212">
        <w:rPr>
          <w:rFonts w:ascii="黑体" w:eastAsia="黑体" w:hAnsi="黑体" w:hint="eastAsia"/>
          <w:sz w:val="24"/>
          <w:szCs w:val="24"/>
        </w:rPr>
        <w:t>25</w:t>
      </w:r>
      <w:r w:rsidR="005A7ED7" w:rsidRPr="00D86212">
        <w:rPr>
          <w:rFonts w:eastAsia="黑体"/>
          <w:sz w:val="24"/>
          <w:szCs w:val="24"/>
        </w:rPr>
        <w:t>日发布</w:t>
      </w:r>
    </w:p>
    <w:p w:rsidR="004F683D" w:rsidRPr="003516C6" w:rsidRDefault="00A237D1" w:rsidP="004F683D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 w:rsidRPr="003516C6">
        <w:rPr>
          <w:rFonts w:ascii="黑体" w:eastAsia="黑体" w:hAnsi="黑体" w:hint="eastAsia"/>
          <w:sz w:val="28"/>
          <w:szCs w:val="28"/>
        </w:rPr>
        <w:t>附件1</w:t>
      </w:r>
      <w:r w:rsidR="003A25B3" w:rsidRPr="003516C6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F683D" w:rsidRPr="001701E3" w:rsidRDefault="004F683D" w:rsidP="004F683D">
      <w:pPr>
        <w:adjustRightInd w:val="0"/>
        <w:snapToGrid w:val="0"/>
        <w:spacing w:line="400" w:lineRule="exact"/>
        <w:rPr>
          <w:rFonts w:ascii="黑体" w:eastAsia="黑体" w:hAnsi="黑体"/>
          <w:sz w:val="24"/>
          <w:szCs w:val="24"/>
        </w:rPr>
      </w:pPr>
    </w:p>
    <w:p w:rsidR="00176A3C" w:rsidRPr="00857BC7" w:rsidRDefault="00176A3C" w:rsidP="00176A3C">
      <w:pPr>
        <w:jc w:val="center"/>
        <w:rPr>
          <w:rFonts w:ascii="黑体" w:eastAsia="黑体" w:hAnsi="黑体"/>
          <w:sz w:val="28"/>
          <w:szCs w:val="28"/>
        </w:rPr>
      </w:pPr>
      <w:r w:rsidRPr="00857BC7">
        <w:rPr>
          <w:rFonts w:ascii="黑体" w:eastAsia="黑体" w:hAnsi="黑体" w:hint="eastAsia"/>
          <w:sz w:val="28"/>
          <w:szCs w:val="28"/>
        </w:rPr>
        <w:t>云南省行政许可事项办事指南（完整版）标准模板</w:t>
      </w:r>
    </w:p>
    <w:p w:rsidR="00176A3C" w:rsidRPr="00857BC7" w:rsidRDefault="00176A3C" w:rsidP="00176A3C">
      <w:pPr>
        <w:rPr>
          <w:sz w:val="44"/>
          <w:szCs w:val="44"/>
        </w:rPr>
      </w:pPr>
    </w:p>
    <w:p w:rsidR="00176A3C" w:rsidRPr="00857BC7" w:rsidRDefault="00E72D38" w:rsidP="00176A3C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5.9pt;width:166.95pt;height:31.2pt;z-index:251661312" stroked="f">
            <v:textbox style="mso-next-textbox:#_x0000_s1030">
              <w:txbxContent>
                <w:p w:rsidR="00176A3C" w:rsidRPr="00624DE4" w:rsidRDefault="00176A3C" w:rsidP="00176A3C">
                  <w:pPr>
                    <w:rPr>
                      <w:rFonts w:ascii="黑体" w:eastAsia="黑体"/>
                      <w:spacing w:val="-6"/>
                      <w:sz w:val="24"/>
                    </w:rPr>
                  </w:pP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BSZN-</w:t>
                  </w:r>
                  <w:r w:rsidR="003365A3">
                    <w:rPr>
                      <w:rFonts w:ascii="黑体" w:eastAsia="黑体" w:hint="eastAsia"/>
                      <w:spacing w:val="-6"/>
                      <w:sz w:val="24"/>
                    </w:rPr>
                    <w:t>100100</w:t>
                  </w: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—2016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5.9pt;width:85.05pt;height:39.7pt;z-index:251660288" fillcolor="#969696">
            <v:shadow on="t" color="black" offset=",-2pt" offset2="-8pt,8pt"/>
            <v:textpath style="font-family:&quot;方正小标宋简体&quot;;font-weight:bold" trim="t" string="BSZN"/>
            <o:lock v:ext="edit" text="f"/>
          </v:shape>
        </w:pict>
      </w:r>
    </w:p>
    <w:p w:rsidR="00176A3C" w:rsidRPr="00857BC7" w:rsidRDefault="00176A3C" w:rsidP="00176A3C">
      <w:pPr>
        <w:rPr>
          <w:sz w:val="44"/>
          <w:szCs w:val="44"/>
        </w:rPr>
      </w:pPr>
    </w:p>
    <w:p w:rsidR="00A237D1" w:rsidRDefault="00A237D1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Pr="001701E3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  <w:sectPr w:rsidR="00176A3C" w:rsidRPr="001701E3" w:rsidSect="00130E8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A3C4C" w:rsidRPr="001701E3" w:rsidRDefault="003365A3" w:rsidP="00D862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核发烟花爆竹道路运输许可证</w:t>
      </w:r>
      <w:r w:rsidR="009A3C4C" w:rsidRPr="001701E3">
        <w:rPr>
          <w:rFonts w:ascii="方正小标宋简体" w:eastAsia="方正小标宋简体" w:hint="eastAsia"/>
          <w:sz w:val="28"/>
          <w:szCs w:val="28"/>
        </w:rPr>
        <w:t>办事指南</w:t>
      </w:r>
    </w:p>
    <w:p w:rsidR="00E14358" w:rsidRDefault="00E14358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</w:p>
    <w:p w:rsidR="00A0391B" w:rsidRDefault="005A7ED7" w:rsidP="00EF5B8A">
      <w:pPr>
        <w:ind w:firstLineChars="200" w:firstLine="420"/>
        <w:rPr>
          <w:rFonts w:ascii="黑体" w:eastAsia="黑体"/>
          <w:szCs w:val="21"/>
        </w:rPr>
      </w:pPr>
      <w:r w:rsidRPr="00BF4DDE">
        <w:rPr>
          <w:rFonts w:ascii="黑体" w:eastAsia="黑体" w:hint="eastAsia"/>
          <w:szCs w:val="21"/>
        </w:rPr>
        <w:t>一、受理范围</w:t>
      </w:r>
    </w:p>
    <w:p w:rsidR="00813700" w:rsidRPr="00886920" w:rsidRDefault="00D275BD" w:rsidP="00886920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13700">
        <w:rPr>
          <w:rFonts w:asciiTheme="minorEastAsia" w:eastAsiaTheme="minorEastAsia" w:hAnsiTheme="minorEastAsia"/>
          <w:szCs w:val="21"/>
        </w:rPr>
        <w:t>本行政许可适用于</w:t>
      </w:r>
      <w:r w:rsidRPr="00813700">
        <w:rPr>
          <w:rFonts w:asciiTheme="minorEastAsia" w:eastAsiaTheme="minorEastAsia" w:hAnsiTheme="minorEastAsia" w:hint="eastAsia"/>
          <w:szCs w:val="21"/>
        </w:rPr>
        <w:t>武定县</w:t>
      </w:r>
      <w:r w:rsidRPr="00813700">
        <w:rPr>
          <w:rFonts w:asciiTheme="minorEastAsia" w:eastAsiaTheme="minorEastAsia" w:hAnsiTheme="minorEastAsia"/>
          <w:szCs w:val="21"/>
        </w:rPr>
        <w:t>行政区域</w:t>
      </w:r>
      <w:r w:rsidRPr="00813700">
        <w:rPr>
          <w:rFonts w:asciiTheme="minorEastAsia" w:eastAsiaTheme="minorEastAsia" w:hAnsiTheme="minorEastAsia" w:hint="eastAsia"/>
          <w:szCs w:val="21"/>
        </w:rPr>
        <w:t>内</w:t>
      </w:r>
      <w:r w:rsidR="00886920">
        <w:rPr>
          <w:rFonts w:asciiTheme="minorEastAsia" w:eastAsiaTheme="minorEastAsia" w:hAnsiTheme="minorEastAsia" w:hint="eastAsia"/>
          <w:szCs w:val="21"/>
        </w:rPr>
        <w:t>烟花爆竹道路</w:t>
      </w:r>
      <w:r w:rsidR="00677F84">
        <w:rPr>
          <w:rFonts w:asciiTheme="minorEastAsia" w:eastAsiaTheme="minorEastAsia" w:hAnsiTheme="minorEastAsia" w:hint="eastAsia"/>
          <w:szCs w:val="21"/>
        </w:rPr>
        <w:t>运输许可</w:t>
      </w:r>
      <w:r w:rsidR="00813700" w:rsidRPr="00813700">
        <w:rPr>
          <w:rFonts w:asciiTheme="minorEastAsia" w:eastAsiaTheme="minorEastAsia" w:hAnsiTheme="minorEastAsia" w:hint="eastAsia"/>
          <w:szCs w:val="21"/>
        </w:rPr>
        <w:t>申请。</w:t>
      </w:r>
      <w:r w:rsidR="00886920" w:rsidRPr="00886920">
        <w:rPr>
          <w:rFonts w:asciiTheme="minorEastAsia" w:eastAsiaTheme="minorEastAsia" w:hAnsiTheme="minorEastAsia" w:hint="eastAsia"/>
          <w:szCs w:val="21"/>
        </w:rPr>
        <w:t>烟花爆竹，是指烟花爆竹制品和用于生产烟花爆竹的民用黑火药、烟火药、引火线等物品。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二、办理依据</w:t>
      </w:r>
    </w:p>
    <w:p w:rsidR="00D26F74" w:rsidRPr="00D26F74" w:rsidRDefault="00D26F74" w:rsidP="00D26F74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D26F74">
        <w:rPr>
          <w:rFonts w:asciiTheme="minorEastAsia" w:eastAsiaTheme="minorEastAsia" w:hAnsiTheme="minorEastAsia" w:hint="eastAsia"/>
          <w:szCs w:val="21"/>
        </w:rPr>
        <w:t>根据：1、《烟花爆竹安全管理条例》（国务院令第 2006年第455号）；2、《国务院对确需保留的行政审批项目设定行政许可的决定》（国务院令2004年第412号）；3、《楚雄州人民政府关于进一步精简行政审批项目的决定》（楚政发〔2015〕3号）。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 w:rsidRPr="003534AE">
        <w:rPr>
          <w:rFonts w:ascii="黑体" w:eastAsia="黑体" w:hint="eastAsia"/>
          <w:szCs w:val="21"/>
        </w:rPr>
        <w:t>三、</w:t>
      </w:r>
      <w:r w:rsidR="008964EF">
        <w:rPr>
          <w:rFonts w:ascii="黑体" w:eastAsia="黑体" w:hint="eastAsia"/>
          <w:szCs w:val="21"/>
        </w:rPr>
        <w:t>办理</w:t>
      </w:r>
      <w:r w:rsidRPr="003534AE">
        <w:rPr>
          <w:rFonts w:ascii="黑体" w:eastAsia="黑体" w:hint="eastAsia"/>
          <w:szCs w:val="21"/>
        </w:rPr>
        <w:t>机关</w:t>
      </w:r>
    </w:p>
    <w:p w:rsidR="003534AE" w:rsidRDefault="003534AE" w:rsidP="003534AE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A0391B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</w:t>
      </w:r>
      <w:r w:rsidR="005A7ED7" w:rsidRPr="00BF4DDE">
        <w:rPr>
          <w:rFonts w:ascii="黑体" w:eastAsia="黑体"/>
          <w:szCs w:val="21"/>
        </w:rPr>
        <w:t>、审批条件</w:t>
      </w:r>
      <w:bookmarkStart w:id="0" w:name="_Toc371002660"/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申请许可应当具备下列条件：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1、承运人从事危险货物运输的资质证明；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2、驾驶员、押运员从事危险货物运输的资质证明；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3、危险货物运输车辆的道路运输证明；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4、托运人从事烟花爆竹生产、经营的资质证明；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5、烟花爆竹的购销合同及运输烟花爆竹的种类、规格、数量；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6、烟花爆竹的产品质量和包装合格证明；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7、运输车辆牌号、运输时间、起始地点、行驶路线、经停地点。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不予批准的情形：</w:t>
      </w:r>
    </w:p>
    <w:p w:rsidR="001805B7" w:rsidRPr="001805B7" w:rsidRDefault="001805B7" w:rsidP="001805B7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1805B7">
        <w:rPr>
          <w:rFonts w:ascii="宋体" w:hAnsi="宋体" w:hint="eastAsia"/>
          <w:szCs w:val="21"/>
        </w:rPr>
        <w:t>不符合申请许可应当具备的条件的。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="005A7ED7" w:rsidRPr="00BF4DDE">
        <w:rPr>
          <w:rFonts w:ascii="黑体" w:eastAsia="黑体"/>
          <w:szCs w:val="21"/>
        </w:rPr>
        <w:t>、</w:t>
      </w:r>
      <w:bookmarkEnd w:id="0"/>
      <w:r w:rsidR="005A7ED7" w:rsidRPr="00BF4DDE">
        <w:rPr>
          <w:rFonts w:ascii="黑体" w:eastAsia="黑体"/>
          <w:szCs w:val="21"/>
        </w:rPr>
        <w:t>受理地点</w:t>
      </w:r>
      <w:r w:rsidR="009B297D" w:rsidRPr="00BF4DDE">
        <w:rPr>
          <w:rFonts w:ascii="黑体" w:eastAsia="黑体" w:hint="eastAsia"/>
          <w:szCs w:val="21"/>
        </w:rPr>
        <w:t>和办事窗口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受理地点</w:t>
      </w:r>
      <w:r w:rsidRPr="00BF4DDE">
        <w:rPr>
          <w:rFonts w:asciiTheme="minorEastAsia" w:eastAsiaTheme="minorEastAsia" w:hAnsiTheme="minorEastAsia"/>
          <w:szCs w:val="21"/>
        </w:rPr>
        <w:t>：</w:t>
      </w:r>
      <w:r w:rsidRPr="00BF4DDE">
        <w:rPr>
          <w:rFonts w:asciiTheme="minorEastAsia" w:eastAsiaTheme="minorEastAsia" w:hAnsiTheme="minorEastAsia" w:hint="eastAsia"/>
          <w:szCs w:val="21"/>
        </w:rPr>
        <w:t>武定县狮山镇文化路7号（武定县政务服务中心）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办事窗口：</w:t>
      </w:r>
      <w:r w:rsidRPr="00BF4DDE">
        <w:rPr>
          <w:rFonts w:asciiTheme="minorEastAsia" w:eastAsiaTheme="minorEastAsia" w:hAnsiTheme="minorEastAsia" w:hint="eastAsia"/>
          <w:szCs w:val="21"/>
        </w:rPr>
        <w:t>武定县政务服务中心</w:t>
      </w:r>
      <w:r w:rsidR="000334FA" w:rsidRPr="00BF4DDE">
        <w:rPr>
          <w:rFonts w:asciiTheme="minorEastAsia" w:eastAsiaTheme="minorEastAsia" w:hAnsiTheme="minorEastAsia" w:hint="eastAsia"/>
          <w:szCs w:val="21"/>
        </w:rPr>
        <w:t>一</w:t>
      </w:r>
      <w:r w:rsidRPr="00BF4DDE">
        <w:rPr>
          <w:rFonts w:asciiTheme="minorEastAsia" w:eastAsiaTheme="minorEastAsia" w:hAnsiTheme="minorEastAsia" w:hint="eastAsia"/>
          <w:szCs w:val="21"/>
        </w:rPr>
        <w:t>楼</w:t>
      </w:r>
      <w:r w:rsidR="009A3C4C" w:rsidRPr="00BF4DDE">
        <w:rPr>
          <w:rFonts w:asciiTheme="minorEastAsia" w:eastAsiaTheme="minorEastAsia" w:hAnsiTheme="minorEastAsia" w:hint="eastAsia"/>
          <w:szCs w:val="21"/>
        </w:rPr>
        <w:t>公安</w:t>
      </w:r>
      <w:r w:rsidRPr="00BF4DDE">
        <w:rPr>
          <w:rFonts w:asciiTheme="minorEastAsia" w:eastAsiaTheme="minorEastAsia" w:hAnsiTheme="minorEastAsia" w:hint="eastAsia"/>
          <w:szCs w:val="21"/>
        </w:rPr>
        <w:t>局窗口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办公时间：</w:t>
      </w:r>
      <w:r w:rsidRPr="00BF4DDE">
        <w:rPr>
          <w:rFonts w:asciiTheme="minorEastAsia" w:eastAsiaTheme="minorEastAsia" w:hAnsiTheme="minorEastAsia" w:hint="eastAsia"/>
          <w:szCs w:val="21"/>
        </w:rPr>
        <w:t>星期一至星期五，</w:t>
      </w:r>
      <w:r w:rsidRPr="00BF4DDE">
        <w:rPr>
          <w:rFonts w:asciiTheme="minorEastAsia" w:eastAsiaTheme="minorEastAsia" w:hAnsiTheme="minorEastAsia"/>
          <w:szCs w:val="21"/>
        </w:rPr>
        <w:t>上午</w:t>
      </w:r>
      <w:r w:rsidRPr="00BF4DDE">
        <w:rPr>
          <w:rFonts w:asciiTheme="minorEastAsia" w:eastAsiaTheme="minorEastAsia" w:hAnsiTheme="minorEastAsia" w:hint="eastAsia"/>
          <w:szCs w:val="21"/>
        </w:rPr>
        <w:t>9</w:t>
      </w:r>
      <w:r w:rsidRPr="00BF4DDE">
        <w:rPr>
          <w:rFonts w:asciiTheme="minorEastAsia" w:eastAsiaTheme="minorEastAsia" w:hAnsiTheme="minorEastAsia"/>
          <w:szCs w:val="21"/>
        </w:rPr>
        <w:t>:00—12:00，下午</w:t>
      </w:r>
      <w:r w:rsidRPr="00BF4DDE">
        <w:rPr>
          <w:rFonts w:asciiTheme="minorEastAsia" w:eastAsiaTheme="minorEastAsia" w:hAnsiTheme="minorEastAsia" w:hint="eastAsia"/>
          <w:szCs w:val="21"/>
        </w:rPr>
        <w:t>13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0—1</w:t>
      </w:r>
      <w:r w:rsidRPr="00BF4DDE">
        <w:rPr>
          <w:rFonts w:asciiTheme="minorEastAsia" w:eastAsiaTheme="minorEastAsia" w:hAnsiTheme="minorEastAsia" w:hint="eastAsia"/>
          <w:szCs w:val="21"/>
        </w:rPr>
        <w:t>7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</w:t>
      </w:r>
      <w:r w:rsidRPr="00BF4DDE">
        <w:rPr>
          <w:rFonts w:asciiTheme="minorEastAsia" w:eastAsiaTheme="minorEastAsia" w:hAnsiTheme="minorEastAsia" w:hint="eastAsia"/>
          <w:szCs w:val="21"/>
        </w:rPr>
        <w:t>（国家法定节假日除外）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乘车方式：</w:t>
      </w:r>
      <w:r w:rsidRPr="00BF4DDE">
        <w:rPr>
          <w:rFonts w:asciiTheme="minorEastAsia" w:eastAsiaTheme="minorEastAsia" w:hAnsiTheme="minorEastAsia" w:hint="eastAsia"/>
          <w:szCs w:val="21"/>
        </w:rPr>
        <w:t>可乘公交车、出租车直达。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六</w:t>
      </w:r>
      <w:r w:rsidR="005A7ED7" w:rsidRPr="00BF4DDE">
        <w:rPr>
          <w:rFonts w:ascii="黑体" w:eastAsia="黑体"/>
          <w:szCs w:val="21"/>
        </w:rPr>
        <w:t>、申请材料</w:t>
      </w:r>
    </w:p>
    <w:p w:rsidR="00F612E3" w:rsidRDefault="003365A3" w:rsidP="00F612E3">
      <w:pPr>
        <w:widowControl/>
        <w:shd w:val="clear" w:color="auto" w:fill="FAFAFA"/>
        <w:spacing w:line="400" w:lineRule="atLeast"/>
        <w:jc w:val="center"/>
        <w:rPr>
          <w:rFonts w:ascii="黑体" w:eastAsia="黑体" w:hint="eastAsia"/>
        </w:rPr>
      </w:pPr>
      <w:r>
        <w:rPr>
          <w:rFonts w:ascii="黑体" w:eastAsia="黑体" w:hint="eastAsia"/>
          <w:szCs w:val="21"/>
        </w:rPr>
        <w:t>核发烟花爆竹道路运输许可证</w:t>
      </w:r>
      <w:r w:rsidR="005A7ED7"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57"/>
        <w:gridCol w:w="2653"/>
        <w:gridCol w:w="1282"/>
        <w:gridCol w:w="641"/>
        <w:gridCol w:w="1372"/>
        <w:gridCol w:w="2471"/>
      </w:tblGrid>
      <w:tr w:rsidR="00F612E3" w:rsidRPr="00130954" w:rsidTr="00B47C9B">
        <w:trPr>
          <w:cantSplit/>
          <w:trHeight w:val="1003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序号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材料名称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</w:t>
            </w:r>
            <w:r w:rsidRPr="00F612E3">
              <w:rPr>
                <w:rFonts w:hint="eastAsia"/>
              </w:rPr>
              <w:t>/</w:t>
            </w:r>
            <w:r w:rsidRPr="00F612E3">
              <w:rPr>
                <w:rFonts w:hint="eastAsia"/>
              </w:rPr>
              <w:t>复印件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份数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材料形式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要求</w:t>
            </w:r>
          </w:p>
        </w:tc>
      </w:tr>
      <w:tr w:rsidR="00F612E3" w:rsidRPr="00130954" w:rsidTr="00B47C9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承运人从事危险货物运输的资质证明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原件与复印件一致</w:t>
            </w:r>
          </w:p>
        </w:tc>
      </w:tr>
      <w:tr w:rsidR="00F612E3" w:rsidRPr="00130954" w:rsidTr="00B47C9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驾驶员、押运员从事危险货物运输的资格证明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原件与复印件一致</w:t>
            </w:r>
          </w:p>
        </w:tc>
      </w:tr>
      <w:tr w:rsidR="00F612E3" w:rsidRPr="00130954" w:rsidTr="00B47C9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危险货物运输车辆的道路运输证明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原件与复印件一致</w:t>
            </w:r>
          </w:p>
        </w:tc>
      </w:tr>
      <w:tr w:rsidR="00F612E3" w:rsidRPr="00130954" w:rsidTr="00B47C9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托运人从事烟花爆竹生产、经营的资质证明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原件与复印件一致</w:t>
            </w:r>
          </w:p>
        </w:tc>
      </w:tr>
      <w:tr w:rsidR="00F612E3" w:rsidRPr="00130954" w:rsidTr="00B47C9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烟花爆竹的购销合同及运输烟花爆竹的种类、规格、数量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原件与复印件一致</w:t>
            </w:r>
          </w:p>
        </w:tc>
      </w:tr>
      <w:tr w:rsidR="00F612E3" w:rsidRPr="00130954" w:rsidTr="00B47C9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烟花爆竹的产品质量和包</w:t>
            </w:r>
            <w:r w:rsidRPr="00F612E3">
              <w:rPr>
                <w:rFonts w:hint="eastAsia"/>
              </w:rPr>
              <w:lastRenderedPageBreak/>
              <w:t>装合格证明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lastRenderedPageBreak/>
              <w:t>原件及复印</w:t>
            </w:r>
            <w:r w:rsidRPr="00F612E3">
              <w:rPr>
                <w:rFonts w:hint="eastAsia"/>
              </w:rPr>
              <w:lastRenderedPageBreak/>
              <w:t>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lastRenderedPageBreak/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原件与复印件一致</w:t>
            </w:r>
          </w:p>
        </w:tc>
      </w:tr>
      <w:tr w:rsidR="00F612E3" w:rsidRPr="00130954" w:rsidTr="00B47C9B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lastRenderedPageBreak/>
              <w:t>7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运输车辆牌号、运输时间、起始地点、行驶路线、经停地点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原件及复印件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纸质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2E3" w:rsidRPr="00F612E3" w:rsidRDefault="00F612E3" w:rsidP="00F612E3">
            <w:r w:rsidRPr="00F612E3">
              <w:rPr>
                <w:rFonts w:hint="eastAsia"/>
              </w:rPr>
              <w:t>原件与复印件一致</w:t>
            </w:r>
          </w:p>
        </w:tc>
      </w:tr>
    </w:tbl>
    <w:p w:rsidR="005A7ED7" w:rsidRPr="001701E3" w:rsidRDefault="00BC6F8F" w:rsidP="0059724B">
      <w:pPr>
        <w:widowControl/>
        <w:shd w:val="clear" w:color="auto" w:fill="FAFAFA"/>
        <w:spacing w:line="40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注：复印件应选用A4纸张，每页注明“与原件相符”字样并落款，同时加盖公章。</w:t>
      </w:r>
    </w:p>
    <w:p w:rsidR="00BC5F84" w:rsidRPr="001701E3" w:rsidRDefault="00BC5F84" w:rsidP="00BC5F84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bookmarkStart w:id="1" w:name="_Toc371002663"/>
      <w:r>
        <w:rPr>
          <w:rFonts w:eastAsia="黑体" w:hint="eastAsia"/>
          <w:szCs w:val="21"/>
        </w:rPr>
        <w:t>七</w:t>
      </w:r>
      <w:r w:rsidRPr="001701E3">
        <w:rPr>
          <w:rFonts w:eastAsia="黑体"/>
          <w:szCs w:val="21"/>
        </w:rPr>
        <w:t>、</w:t>
      </w:r>
      <w:bookmarkEnd w:id="1"/>
      <w:r w:rsidRPr="001701E3">
        <w:rPr>
          <w:rFonts w:eastAsia="黑体"/>
          <w:szCs w:val="21"/>
        </w:rPr>
        <w:t>审批时限</w:t>
      </w:r>
    </w:p>
    <w:p w:rsidR="004C3429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1701E3">
        <w:rPr>
          <w:rFonts w:hAnsi="宋体"/>
          <w:szCs w:val="21"/>
        </w:rPr>
        <w:t>法定</w:t>
      </w:r>
      <w:r w:rsidR="005A7ED7" w:rsidRPr="001701E3">
        <w:rPr>
          <w:rFonts w:hAnsi="宋体"/>
          <w:szCs w:val="21"/>
        </w:rPr>
        <w:t>时限：</w:t>
      </w:r>
      <w:r w:rsidR="00B82614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t>承诺</w:t>
      </w:r>
      <w:r w:rsidR="005A7ED7" w:rsidRPr="001701E3">
        <w:rPr>
          <w:rFonts w:hAnsi="宋体"/>
          <w:szCs w:val="21"/>
        </w:rPr>
        <w:t>时限：</w:t>
      </w:r>
      <w:r w:rsidR="004F4C35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295B0C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>
        <w:rPr>
          <w:rFonts w:eastAsia="黑体" w:hint="eastAsia"/>
          <w:szCs w:val="21"/>
        </w:rPr>
        <w:t>八</w:t>
      </w:r>
      <w:r w:rsidR="002955CB" w:rsidRPr="001701E3">
        <w:rPr>
          <w:rFonts w:eastAsia="黑体"/>
          <w:szCs w:val="21"/>
        </w:rPr>
        <w:t>、</w:t>
      </w:r>
      <w:r w:rsidR="00933374" w:rsidRPr="001701E3">
        <w:rPr>
          <w:rFonts w:eastAsia="黑体" w:hint="eastAsia"/>
          <w:szCs w:val="21"/>
        </w:rPr>
        <w:t>审批</w:t>
      </w:r>
      <w:r w:rsidR="005A7ED7" w:rsidRPr="001701E3">
        <w:rPr>
          <w:rFonts w:eastAsia="黑体"/>
          <w:szCs w:val="21"/>
        </w:rPr>
        <w:t>收费</w:t>
      </w:r>
    </w:p>
    <w:p w:rsidR="005A7ED7" w:rsidRDefault="00B70001" w:rsidP="00B205D6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不收费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九、共同审批</w:t>
      </w:r>
      <w:r w:rsidRPr="002E0759">
        <w:rPr>
          <w:rFonts w:eastAsia="黑体" w:hint="eastAsia"/>
          <w:szCs w:val="21"/>
        </w:rPr>
        <w:t>与</w:t>
      </w:r>
      <w:r w:rsidRPr="002E0759">
        <w:rPr>
          <w:rFonts w:eastAsia="黑体"/>
          <w:szCs w:val="21"/>
        </w:rPr>
        <w:t>前置审批</w:t>
      </w:r>
      <w:r w:rsidRPr="002E0759">
        <w:rPr>
          <w:rFonts w:eastAsia="黑体" w:hint="eastAsia"/>
          <w:szCs w:val="21"/>
        </w:rPr>
        <w:t>（无）</w:t>
      </w:r>
    </w:p>
    <w:p w:rsidR="002E0759" w:rsidRPr="00857BC7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十、中介服务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十一、年审年检与指定培训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十二、资质资格</w:t>
      </w:r>
      <w:r w:rsidRPr="002E0759">
        <w:rPr>
          <w:rFonts w:eastAsia="黑体" w:hint="eastAsia"/>
          <w:szCs w:val="21"/>
        </w:rPr>
        <w:t>（无）</w:t>
      </w:r>
    </w:p>
    <w:p w:rsidR="00295B0C" w:rsidRPr="00857BC7" w:rsidRDefault="002E0759" w:rsidP="00295B0C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 w:hint="eastAsia"/>
          <w:szCs w:val="21"/>
        </w:rPr>
        <w:t>十三</w:t>
      </w:r>
      <w:r w:rsidR="00295B0C" w:rsidRPr="002E0759">
        <w:rPr>
          <w:rFonts w:eastAsia="黑体"/>
          <w:szCs w:val="21"/>
        </w:rPr>
        <w:t>、</w:t>
      </w:r>
      <w:r w:rsidR="00295B0C" w:rsidRPr="002E0759">
        <w:rPr>
          <w:rFonts w:eastAsia="黑体" w:hint="eastAsia"/>
          <w:szCs w:val="21"/>
        </w:rPr>
        <w:t>审批</w:t>
      </w:r>
      <w:r w:rsidR="00295B0C" w:rsidRPr="002E0759">
        <w:rPr>
          <w:rFonts w:eastAsia="黑体"/>
          <w:szCs w:val="21"/>
        </w:rPr>
        <w:t>流程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95B0C" w:rsidRPr="00295B0C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3365A3">
        <w:rPr>
          <w:rFonts w:hint="eastAsia"/>
          <w:szCs w:val="21"/>
        </w:rPr>
        <w:t>核发烟花爆竹道路运输许可证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 w:rsidR="00582DFE"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 w:rsidR="00582DFE"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 w:rsidR="00582DFE"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95B0C" w:rsidRPr="00857BC7" w:rsidRDefault="00A61BBB" w:rsidP="00295B0C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="00295B0C" w:rsidRPr="00857BC7">
        <w:rPr>
          <w:rFonts w:ascii="Times New Roman" w:cs="Times New Roman"/>
          <w:kern w:val="2"/>
          <w:sz w:val="21"/>
          <w:szCs w:val="21"/>
        </w:rPr>
        <w:t>收到企业申请后，在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 w:rsidR="00295B0C"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A61BBB" w:rsidRDefault="00295B0C" w:rsidP="00A61BBB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向企业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95B0C" w:rsidRPr="00857BC7" w:rsidRDefault="00295B0C" w:rsidP="00295B0C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 w:rsidR="00A61BBB"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A61BBB" w:rsidRDefault="00A61BBB" w:rsidP="00A61BBB">
      <w:pPr>
        <w:widowControl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="00295B0C" w:rsidRPr="00857BC7">
        <w:rPr>
          <w:rFonts w:hAnsi="宋体"/>
          <w:szCs w:val="21"/>
        </w:rPr>
        <w:t>在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="00295B0C" w:rsidRPr="00857BC7">
        <w:rPr>
          <w:rFonts w:hAnsi="宋体"/>
          <w:szCs w:val="21"/>
        </w:rPr>
        <w:t>进行审核</w:t>
      </w:r>
      <w:r w:rsidR="00295B0C" w:rsidRPr="00857BC7">
        <w:rPr>
          <w:szCs w:val="21"/>
        </w:rPr>
        <w:t>,</w:t>
      </w:r>
      <w:r w:rsidR="00295B0C" w:rsidRPr="00857BC7">
        <w:rPr>
          <w:rFonts w:hAnsi="宋体"/>
          <w:szCs w:val="21"/>
        </w:rPr>
        <w:t>作出是否核准的决定。予以核准的自作出核准决定之日起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日内向申请人颁发</w:t>
      </w:r>
      <w:r w:rsidR="00813700">
        <w:rPr>
          <w:rFonts w:hint="eastAsia"/>
          <w:szCs w:val="21"/>
        </w:rPr>
        <w:t>民用爆炸物品</w:t>
      </w:r>
      <w:r w:rsidR="00677F84">
        <w:rPr>
          <w:rFonts w:hint="eastAsia"/>
          <w:szCs w:val="21"/>
        </w:rPr>
        <w:t>运输许可</w:t>
      </w:r>
      <w:r w:rsidR="00813700">
        <w:rPr>
          <w:rFonts w:hint="eastAsia"/>
          <w:szCs w:val="21"/>
        </w:rPr>
        <w:t>证</w:t>
      </w:r>
      <w:r w:rsidR="00295B0C" w:rsidRPr="00857BC7">
        <w:rPr>
          <w:rFonts w:hAnsi="宋体"/>
          <w:szCs w:val="21"/>
        </w:rPr>
        <w:t>；不予核准的应当书面告知申请人，并说明理由。</w:t>
      </w:r>
    </w:p>
    <w:p w:rsidR="0095010F" w:rsidRPr="00857BC7" w:rsidRDefault="0095010F" w:rsidP="0095010F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十四、</w:t>
      </w:r>
      <w:r w:rsidRPr="00857BC7">
        <w:rPr>
          <w:rFonts w:eastAsia="黑体" w:hint="eastAsia"/>
          <w:szCs w:val="21"/>
        </w:rPr>
        <w:t>审批服务</w:t>
      </w:r>
    </w:p>
    <w:p w:rsidR="0095010F" w:rsidRPr="00857BC7" w:rsidRDefault="0095010F" w:rsidP="0095010F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95010F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 w:rsidR="00A32034">
        <w:rPr>
          <w:rFonts w:ascii="宋体" w:hAnsi="宋体"/>
          <w:szCs w:val="21"/>
        </w:rPr>
        <w:t>087</w:t>
      </w:r>
      <w:r w:rsidR="00A32034">
        <w:rPr>
          <w:rFonts w:ascii="宋体" w:hAnsi="宋体" w:hint="eastAsia"/>
          <w:szCs w:val="21"/>
        </w:rPr>
        <w:t>8</w:t>
      </w:r>
      <w:r w:rsidR="00A32034">
        <w:rPr>
          <w:rFonts w:ascii="宋体" w:hAnsi="宋体"/>
          <w:szCs w:val="21"/>
        </w:rPr>
        <w:t>-</w:t>
      </w:r>
      <w:r w:rsidR="00A32034">
        <w:rPr>
          <w:rFonts w:ascii="宋体" w:hAnsi="宋体" w:hint="eastAsia"/>
          <w:szCs w:val="21"/>
        </w:rPr>
        <w:t>8835926</w:t>
      </w:r>
    </w:p>
    <w:p w:rsid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3365A3">
        <w:rPr>
          <w:rFonts w:hint="eastAsia"/>
        </w:rPr>
        <w:t>核发烟花爆竹道路运输许可证</w:t>
      </w:r>
      <w:r w:rsidR="00A32034" w:rsidRPr="0090567D">
        <w:t>”</w:t>
      </w:r>
    </w:p>
    <w:p w:rsidR="0095010F" w:rsidRPr="00857BC7" w:rsidRDefault="0095010F" w:rsidP="00A32034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个工作日内在网络上的到回复。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2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2"/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3365A3">
        <w:rPr>
          <w:rFonts w:hint="eastAsia"/>
        </w:rPr>
        <w:t>核发烟花爆竹道路运输许可证</w:t>
      </w:r>
      <w:r w:rsidR="00A32034"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A32034" w:rsidRDefault="0095010F" w:rsidP="00A32034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审批证件为：《</w:t>
      </w:r>
      <w:r w:rsidR="00813700">
        <w:rPr>
          <w:rFonts w:hAnsi="宋体" w:hint="eastAsia"/>
          <w:szCs w:val="21"/>
        </w:rPr>
        <w:t>民用爆炸物品</w:t>
      </w:r>
      <w:r w:rsidR="00677F84">
        <w:rPr>
          <w:rFonts w:hAnsi="宋体" w:hint="eastAsia"/>
          <w:szCs w:val="21"/>
        </w:rPr>
        <w:t>运输许可</w:t>
      </w:r>
      <w:r w:rsidR="00813700">
        <w:rPr>
          <w:rFonts w:hAnsi="宋体" w:hint="eastAsia"/>
          <w:szCs w:val="21"/>
        </w:rPr>
        <w:t>证</w:t>
      </w:r>
      <w:r w:rsidRPr="00857BC7">
        <w:rPr>
          <w:rFonts w:hAnsi="宋体"/>
          <w:szCs w:val="21"/>
        </w:rPr>
        <w:t>》</w:t>
      </w:r>
      <w:r w:rsidR="00A01AFA">
        <w:rPr>
          <w:rFonts w:hAnsi="宋体" w:hint="eastAsia"/>
          <w:szCs w:val="21"/>
        </w:rPr>
        <w:t>，自审批之日内一次性有效，逾期作废。</w:t>
      </w:r>
    </w:p>
    <w:p w:rsidR="0095010F" w:rsidRP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自作出决定之日起</w:t>
      </w:r>
      <w:r w:rsidR="00A32034"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="00813700">
        <w:rPr>
          <w:rFonts w:hAnsi="宋体" w:hint="eastAsia"/>
          <w:szCs w:val="21"/>
        </w:rPr>
        <w:t>民用爆炸物品</w:t>
      </w:r>
      <w:r w:rsidR="00677F84">
        <w:rPr>
          <w:rFonts w:hAnsi="宋体" w:hint="eastAsia"/>
          <w:szCs w:val="21"/>
        </w:rPr>
        <w:t>运输许可</w:t>
      </w:r>
      <w:r w:rsidR="00813700">
        <w:rPr>
          <w:rFonts w:hAnsi="宋体" w:hint="eastAsia"/>
          <w:szCs w:val="21"/>
        </w:rPr>
        <w:t>证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 w:rsidR="00A32034">
        <w:rPr>
          <w:rFonts w:hAnsi="宋体"/>
          <w:szCs w:val="21"/>
        </w:rPr>
        <w:t>审批结果将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（五）监督投诉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bookmarkStart w:id="3" w:name="_Toc371002674"/>
      <w:r w:rsidRPr="00857BC7">
        <w:rPr>
          <w:rFonts w:hAnsi="宋体"/>
          <w:szCs w:val="21"/>
        </w:rPr>
        <w:lastRenderedPageBreak/>
        <w:t>窗口投诉：</w:t>
      </w:r>
      <w:r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Pr="00247A97">
        <w:rPr>
          <w:rFonts w:hAnsi="宋体" w:hint="eastAsia"/>
          <w:szCs w:val="21"/>
        </w:rPr>
        <w:t>0878-8712044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Pr="00247A97">
        <w:rPr>
          <w:rFonts w:hAnsi="宋体"/>
          <w:szCs w:val="21"/>
        </w:rPr>
        <w:t>http://zwfw.yn.gov.cn/cx</w:t>
      </w:r>
      <w:r w:rsidRPr="00247A97">
        <w:rPr>
          <w:rFonts w:hAnsi="宋体" w:hint="eastAsia"/>
          <w:szCs w:val="21"/>
        </w:rPr>
        <w:t>wd</w:t>
      </w:r>
      <w:r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（六）行政复议</w:t>
      </w:r>
      <w:bookmarkEnd w:id="3"/>
      <w:r w:rsidRPr="00857BC7">
        <w:rPr>
          <w:rFonts w:ascii="宋体" w:hAnsi="宋体" w:hint="eastAsia"/>
          <w:b/>
          <w:szCs w:val="21"/>
        </w:rPr>
        <w:t>或行政诉讼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 w:rsidR="00F44835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 w:rsidR="00F44835"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提出行政复议，或三个月内依法向</w:t>
      </w:r>
      <w:r w:rsidR="00F44835"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F44835" w:rsidRPr="00857BC7" w:rsidRDefault="00F44835" w:rsidP="00F44835">
      <w:pPr>
        <w:adjustRightInd w:val="0"/>
        <w:snapToGrid w:val="0"/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</w:t>
      </w:r>
      <w:r w:rsidRPr="00857BC7">
        <w:rPr>
          <w:rFonts w:eastAsia="黑体" w:hint="eastAsia"/>
          <w:szCs w:val="21"/>
        </w:rPr>
        <w:t>五</w:t>
      </w:r>
      <w:r w:rsidRPr="00857BC7">
        <w:rPr>
          <w:rFonts w:eastAsia="黑体"/>
          <w:szCs w:val="21"/>
        </w:rPr>
        <w:t>、文书表单及办事指南获取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3365A3">
        <w:rPr>
          <w:rFonts w:hint="eastAsia"/>
          <w:szCs w:val="21"/>
        </w:rPr>
        <w:t>核发烟花爆竹道路运输许可证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 w:rsidR="000334FA"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 w:rsidR="003365A3">
        <w:rPr>
          <w:rFonts w:hint="eastAsia"/>
          <w:szCs w:val="21"/>
        </w:rPr>
        <w:t>核发烟花爆竹道路运输许可证</w:t>
      </w:r>
      <w:r w:rsidRPr="00BC6F8F">
        <w:rPr>
          <w:rFonts w:hint="eastAsia"/>
          <w:szCs w:val="21"/>
        </w:rPr>
        <w:t>”—“在线办理”</w:t>
      </w:r>
      <w:r w:rsidRPr="00BC6F8F">
        <w:rPr>
          <w:rFonts w:hint="eastAsia"/>
          <w:szCs w:val="21"/>
        </w:rPr>
        <w:t xml:space="preserve"> </w:t>
      </w:r>
    </w:p>
    <w:p w:rsidR="009473E4" w:rsidRDefault="009473E4" w:rsidP="00A61BBB">
      <w:pPr>
        <w:spacing w:line="260" w:lineRule="exact"/>
        <w:rPr>
          <w:rFonts w:eastAsia="黑体"/>
          <w:szCs w:val="21"/>
        </w:rPr>
      </w:pPr>
    </w:p>
    <w:p w:rsidR="00A61BBB" w:rsidRDefault="00A61BBB" w:rsidP="00A61BBB">
      <w:pPr>
        <w:spacing w:line="260" w:lineRule="exact"/>
        <w:rPr>
          <w:rFonts w:eastAsia="黑体"/>
          <w:szCs w:val="21"/>
        </w:rPr>
      </w:pPr>
      <w:r w:rsidRPr="00857BC7">
        <w:rPr>
          <w:rFonts w:eastAsia="黑体"/>
          <w:szCs w:val="21"/>
        </w:rPr>
        <w:t>附</w:t>
      </w:r>
      <w:r w:rsidRPr="00857BC7">
        <w:rPr>
          <w:rFonts w:eastAsia="黑体"/>
          <w:szCs w:val="21"/>
        </w:rPr>
        <w:t xml:space="preserve"> </w:t>
      </w:r>
      <w:r w:rsidRPr="00857BC7">
        <w:rPr>
          <w:rFonts w:eastAsia="黑体"/>
          <w:szCs w:val="21"/>
        </w:rPr>
        <w:t>件</w:t>
      </w:r>
      <w:r>
        <w:rPr>
          <w:rFonts w:eastAsia="黑体" w:hint="eastAsia"/>
          <w:szCs w:val="21"/>
        </w:rPr>
        <w:t>1</w:t>
      </w:r>
      <w:r w:rsidRPr="00857BC7">
        <w:rPr>
          <w:rFonts w:eastAsia="黑体"/>
          <w:szCs w:val="21"/>
        </w:rPr>
        <w:t xml:space="preserve">  </w:t>
      </w:r>
    </w:p>
    <w:p w:rsidR="00A61BBB" w:rsidRDefault="00A61BBB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9124C7" w:rsidRDefault="009124C7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 w:rsidRPr="001701E3">
        <w:rPr>
          <w:rFonts w:eastAsia="黑体"/>
          <w:szCs w:val="21"/>
        </w:rPr>
        <w:t>附件</w:t>
      </w:r>
      <w:r>
        <w:rPr>
          <w:rFonts w:eastAsia="黑体" w:hint="eastAsia"/>
          <w:szCs w:val="21"/>
        </w:rPr>
        <w:t xml:space="preserve">  </w:t>
      </w:r>
      <w:r w:rsidR="003365A3">
        <w:rPr>
          <w:rFonts w:eastAsia="黑体" w:hint="eastAsia"/>
          <w:szCs w:val="21"/>
        </w:rPr>
        <w:t>核发烟花爆竹道路运输许可证</w:t>
      </w:r>
      <w:r w:rsidRPr="00492453">
        <w:rPr>
          <w:rFonts w:eastAsia="黑体" w:hint="eastAsia"/>
          <w:szCs w:val="21"/>
        </w:rPr>
        <w:t>办事流程示意图</w:t>
      </w:r>
    </w:p>
    <w:p w:rsidR="00A61BBB" w:rsidRPr="00BA0AFE" w:rsidRDefault="00264E4D" w:rsidP="00BA0AFE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>
        <w:rPr>
          <w:noProof/>
        </w:rPr>
        <w:drawing>
          <wp:inline distT="0" distB="0" distL="0" distR="0">
            <wp:extent cx="4838700" cy="5638800"/>
            <wp:effectExtent l="19050" t="0" r="0" b="0"/>
            <wp:docPr id="3" name="图片 3" descr="201612121006422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21210064221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BBB" w:rsidRPr="00BA0AFE" w:rsidSect="00130E86">
      <w:headerReference w:type="default" r:id="rId10"/>
      <w:pgSz w:w="11906" w:h="16838"/>
      <w:pgMar w:top="1440" w:right="1361" w:bottom="1440" w:left="161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25" w:rsidRDefault="00E73F25">
      <w:r>
        <w:separator/>
      </w:r>
    </w:p>
  </w:endnote>
  <w:endnote w:type="continuationSeparator" w:id="1">
    <w:p w:rsidR="00E73F25" w:rsidRDefault="00E7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E72D38" w:rsidP="002955C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5A7ED7">
      <w:rPr>
        <w:rStyle w:val="a4"/>
      </w:rPr>
      <w:instrText xml:space="preserve">PAGE  </w:instrText>
    </w:r>
    <w:r>
      <w:fldChar w:fldCharType="separate"/>
    </w:r>
    <w:r w:rsidR="00BA0AFE">
      <w:rPr>
        <w:rStyle w:val="a4"/>
        <w:noProof/>
      </w:rPr>
      <w:t>4</w:t>
    </w:r>
    <w:r>
      <w:fldChar w:fldCharType="end"/>
    </w:r>
  </w:p>
  <w:p w:rsidR="005A7ED7" w:rsidRDefault="005A7ED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B" w:rsidRDefault="00E72D38" w:rsidP="00A85D2E">
    <w:pPr>
      <w:pStyle w:val="a7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55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AFE">
      <w:rPr>
        <w:rStyle w:val="a4"/>
        <w:noProof/>
      </w:rPr>
      <w:t>5</w:t>
    </w:r>
    <w:r>
      <w:rPr>
        <w:rStyle w:val="a4"/>
      </w:rPr>
      <w:fldChar w:fldCharType="end"/>
    </w:r>
  </w:p>
  <w:p w:rsidR="005A7ED7" w:rsidRDefault="005A7ED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25" w:rsidRDefault="00E73F25">
      <w:r>
        <w:separator/>
      </w:r>
    </w:p>
  </w:footnote>
  <w:footnote w:type="continuationSeparator" w:id="1">
    <w:p w:rsidR="00E73F25" w:rsidRDefault="00E73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5A7ED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示例%1："/>
      <w:lvlJc w:val="left"/>
      <w:pPr>
        <w:ind w:left="205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C2"/>
    <w:rsid w:val="00001CA0"/>
    <w:rsid w:val="000023D2"/>
    <w:rsid w:val="00016BC5"/>
    <w:rsid w:val="00024807"/>
    <w:rsid w:val="000277F3"/>
    <w:rsid w:val="000334FA"/>
    <w:rsid w:val="000432D7"/>
    <w:rsid w:val="00050F0F"/>
    <w:rsid w:val="00065B92"/>
    <w:rsid w:val="00071BB3"/>
    <w:rsid w:val="00090BEF"/>
    <w:rsid w:val="000B774D"/>
    <w:rsid w:val="000D35F2"/>
    <w:rsid w:val="000E4071"/>
    <w:rsid w:val="000E602D"/>
    <w:rsid w:val="000F3253"/>
    <w:rsid w:val="00110EF3"/>
    <w:rsid w:val="00130E86"/>
    <w:rsid w:val="00151FF9"/>
    <w:rsid w:val="00154CFD"/>
    <w:rsid w:val="00160680"/>
    <w:rsid w:val="001701E3"/>
    <w:rsid w:val="00172A27"/>
    <w:rsid w:val="00176A3C"/>
    <w:rsid w:val="001805B7"/>
    <w:rsid w:val="00181427"/>
    <w:rsid w:val="00184C3A"/>
    <w:rsid w:val="001A15B4"/>
    <w:rsid w:val="001B54DF"/>
    <w:rsid w:val="001B5840"/>
    <w:rsid w:val="001B7CD1"/>
    <w:rsid w:val="001D7B95"/>
    <w:rsid w:val="001F0468"/>
    <w:rsid w:val="001F40C4"/>
    <w:rsid w:val="001F72DB"/>
    <w:rsid w:val="002003E3"/>
    <w:rsid w:val="00200C37"/>
    <w:rsid w:val="002203AD"/>
    <w:rsid w:val="0025664C"/>
    <w:rsid w:val="00256BC4"/>
    <w:rsid w:val="002616CF"/>
    <w:rsid w:val="00264A35"/>
    <w:rsid w:val="00264E4D"/>
    <w:rsid w:val="0027062E"/>
    <w:rsid w:val="00286F42"/>
    <w:rsid w:val="00291B4A"/>
    <w:rsid w:val="002921D8"/>
    <w:rsid w:val="00293CD2"/>
    <w:rsid w:val="002955CB"/>
    <w:rsid w:val="00295B0C"/>
    <w:rsid w:val="002A5675"/>
    <w:rsid w:val="002E0759"/>
    <w:rsid w:val="002E1665"/>
    <w:rsid w:val="002F3B52"/>
    <w:rsid w:val="003202C1"/>
    <w:rsid w:val="003253E8"/>
    <w:rsid w:val="003267D6"/>
    <w:rsid w:val="0033116E"/>
    <w:rsid w:val="003365A3"/>
    <w:rsid w:val="003516C6"/>
    <w:rsid w:val="003534AE"/>
    <w:rsid w:val="00353A5D"/>
    <w:rsid w:val="00353E25"/>
    <w:rsid w:val="003850A0"/>
    <w:rsid w:val="0039190B"/>
    <w:rsid w:val="00393081"/>
    <w:rsid w:val="003932AE"/>
    <w:rsid w:val="00396DF3"/>
    <w:rsid w:val="003A086D"/>
    <w:rsid w:val="003A25B3"/>
    <w:rsid w:val="003A4CA8"/>
    <w:rsid w:val="003E22FC"/>
    <w:rsid w:val="003E6D1B"/>
    <w:rsid w:val="00426F1F"/>
    <w:rsid w:val="0045084B"/>
    <w:rsid w:val="00464BF7"/>
    <w:rsid w:val="00492453"/>
    <w:rsid w:val="004A5856"/>
    <w:rsid w:val="004C3429"/>
    <w:rsid w:val="004C40D3"/>
    <w:rsid w:val="004F2381"/>
    <w:rsid w:val="004F46E3"/>
    <w:rsid w:val="004F4C35"/>
    <w:rsid w:val="004F683D"/>
    <w:rsid w:val="00517C14"/>
    <w:rsid w:val="00521265"/>
    <w:rsid w:val="00522457"/>
    <w:rsid w:val="0052696F"/>
    <w:rsid w:val="0053119A"/>
    <w:rsid w:val="00534DF9"/>
    <w:rsid w:val="00540C18"/>
    <w:rsid w:val="00541A4C"/>
    <w:rsid w:val="005431AA"/>
    <w:rsid w:val="00554427"/>
    <w:rsid w:val="005557C9"/>
    <w:rsid w:val="00572DD5"/>
    <w:rsid w:val="005736F9"/>
    <w:rsid w:val="00575C3B"/>
    <w:rsid w:val="0058297F"/>
    <w:rsid w:val="00582DFE"/>
    <w:rsid w:val="00582EED"/>
    <w:rsid w:val="0059724B"/>
    <w:rsid w:val="005A7ED7"/>
    <w:rsid w:val="005B0081"/>
    <w:rsid w:val="005B1BD2"/>
    <w:rsid w:val="005D4E7A"/>
    <w:rsid w:val="005E2110"/>
    <w:rsid w:val="005E3810"/>
    <w:rsid w:val="005F28B6"/>
    <w:rsid w:val="005F6C14"/>
    <w:rsid w:val="00620A11"/>
    <w:rsid w:val="006267C8"/>
    <w:rsid w:val="006300E5"/>
    <w:rsid w:val="006349BB"/>
    <w:rsid w:val="00637E95"/>
    <w:rsid w:val="00641546"/>
    <w:rsid w:val="00643901"/>
    <w:rsid w:val="006522C6"/>
    <w:rsid w:val="006710D2"/>
    <w:rsid w:val="006754DC"/>
    <w:rsid w:val="00677F84"/>
    <w:rsid w:val="006C0EBF"/>
    <w:rsid w:val="006C5781"/>
    <w:rsid w:val="006D5EBE"/>
    <w:rsid w:val="006E4191"/>
    <w:rsid w:val="007138CC"/>
    <w:rsid w:val="00716D39"/>
    <w:rsid w:val="00726D65"/>
    <w:rsid w:val="00753D01"/>
    <w:rsid w:val="007741B8"/>
    <w:rsid w:val="00782493"/>
    <w:rsid w:val="007D49F4"/>
    <w:rsid w:val="007D7BC3"/>
    <w:rsid w:val="007E56F7"/>
    <w:rsid w:val="007F0B74"/>
    <w:rsid w:val="007F232C"/>
    <w:rsid w:val="007F5737"/>
    <w:rsid w:val="00813700"/>
    <w:rsid w:val="00813EC9"/>
    <w:rsid w:val="00816682"/>
    <w:rsid w:val="008260FA"/>
    <w:rsid w:val="00853B64"/>
    <w:rsid w:val="008676C6"/>
    <w:rsid w:val="00873491"/>
    <w:rsid w:val="008774E6"/>
    <w:rsid w:val="00886920"/>
    <w:rsid w:val="0089217A"/>
    <w:rsid w:val="00894D29"/>
    <w:rsid w:val="008952DC"/>
    <w:rsid w:val="008964EF"/>
    <w:rsid w:val="008A23E1"/>
    <w:rsid w:val="008A3B5B"/>
    <w:rsid w:val="008A6A23"/>
    <w:rsid w:val="008B430C"/>
    <w:rsid w:val="008C17C8"/>
    <w:rsid w:val="008C3C2F"/>
    <w:rsid w:val="008C4EF4"/>
    <w:rsid w:val="008D4CF3"/>
    <w:rsid w:val="008F0E0C"/>
    <w:rsid w:val="00900319"/>
    <w:rsid w:val="00902B00"/>
    <w:rsid w:val="00904752"/>
    <w:rsid w:val="00911F7D"/>
    <w:rsid w:val="0091222A"/>
    <w:rsid w:val="009124C7"/>
    <w:rsid w:val="00917A4E"/>
    <w:rsid w:val="00933374"/>
    <w:rsid w:val="00934098"/>
    <w:rsid w:val="009377C3"/>
    <w:rsid w:val="00942365"/>
    <w:rsid w:val="00943D64"/>
    <w:rsid w:val="0094602B"/>
    <w:rsid w:val="009473E4"/>
    <w:rsid w:val="0095010F"/>
    <w:rsid w:val="009758C9"/>
    <w:rsid w:val="00993269"/>
    <w:rsid w:val="009953AB"/>
    <w:rsid w:val="009A3752"/>
    <w:rsid w:val="009A3C4C"/>
    <w:rsid w:val="009B297D"/>
    <w:rsid w:val="009C7F6C"/>
    <w:rsid w:val="009E7614"/>
    <w:rsid w:val="00A00423"/>
    <w:rsid w:val="00A01AFA"/>
    <w:rsid w:val="00A0391B"/>
    <w:rsid w:val="00A0479C"/>
    <w:rsid w:val="00A11697"/>
    <w:rsid w:val="00A21967"/>
    <w:rsid w:val="00A237D1"/>
    <w:rsid w:val="00A3137B"/>
    <w:rsid w:val="00A32034"/>
    <w:rsid w:val="00A35329"/>
    <w:rsid w:val="00A47F81"/>
    <w:rsid w:val="00A52991"/>
    <w:rsid w:val="00A61BBB"/>
    <w:rsid w:val="00A653D5"/>
    <w:rsid w:val="00A76C4A"/>
    <w:rsid w:val="00A85D2E"/>
    <w:rsid w:val="00A93042"/>
    <w:rsid w:val="00AA1AEC"/>
    <w:rsid w:val="00AB0831"/>
    <w:rsid w:val="00AC19D8"/>
    <w:rsid w:val="00AC27F1"/>
    <w:rsid w:val="00AC4476"/>
    <w:rsid w:val="00AC4F29"/>
    <w:rsid w:val="00AD1FF7"/>
    <w:rsid w:val="00AD7131"/>
    <w:rsid w:val="00AE05A0"/>
    <w:rsid w:val="00AE46A6"/>
    <w:rsid w:val="00AF1D82"/>
    <w:rsid w:val="00AF7B84"/>
    <w:rsid w:val="00B05D81"/>
    <w:rsid w:val="00B205D6"/>
    <w:rsid w:val="00B22B99"/>
    <w:rsid w:val="00B24CFD"/>
    <w:rsid w:val="00B27178"/>
    <w:rsid w:val="00B3420E"/>
    <w:rsid w:val="00B5241F"/>
    <w:rsid w:val="00B52933"/>
    <w:rsid w:val="00B5726E"/>
    <w:rsid w:val="00B575AD"/>
    <w:rsid w:val="00B70001"/>
    <w:rsid w:val="00B82614"/>
    <w:rsid w:val="00B954DD"/>
    <w:rsid w:val="00BA0AFE"/>
    <w:rsid w:val="00BA7E0E"/>
    <w:rsid w:val="00BB1088"/>
    <w:rsid w:val="00BB79E7"/>
    <w:rsid w:val="00BC0662"/>
    <w:rsid w:val="00BC5F84"/>
    <w:rsid w:val="00BC6F8F"/>
    <w:rsid w:val="00BE5DFD"/>
    <w:rsid w:val="00BE7D8F"/>
    <w:rsid w:val="00BF4DDE"/>
    <w:rsid w:val="00C119CE"/>
    <w:rsid w:val="00C11F69"/>
    <w:rsid w:val="00C13072"/>
    <w:rsid w:val="00C3024D"/>
    <w:rsid w:val="00C5761F"/>
    <w:rsid w:val="00C662E6"/>
    <w:rsid w:val="00C8140A"/>
    <w:rsid w:val="00C822DE"/>
    <w:rsid w:val="00C8585F"/>
    <w:rsid w:val="00C931F4"/>
    <w:rsid w:val="00C94687"/>
    <w:rsid w:val="00CB0DCA"/>
    <w:rsid w:val="00CB1328"/>
    <w:rsid w:val="00CD5F49"/>
    <w:rsid w:val="00CE33C2"/>
    <w:rsid w:val="00CE7C1C"/>
    <w:rsid w:val="00D0257B"/>
    <w:rsid w:val="00D03F95"/>
    <w:rsid w:val="00D1327E"/>
    <w:rsid w:val="00D21014"/>
    <w:rsid w:val="00D26F74"/>
    <w:rsid w:val="00D275BD"/>
    <w:rsid w:val="00D4496F"/>
    <w:rsid w:val="00D6024C"/>
    <w:rsid w:val="00D673A9"/>
    <w:rsid w:val="00D7484D"/>
    <w:rsid w:val="00D7712A"/>
    <w:rsid w:val="00D86212"/>
    <w:rsid w:val="00D87BBD"/>
    <w:rsid w:val="00D978D0"/>
    <w:rsid w:val="00DF23D9"/>
    <w:rsid w:val="00E0780D"/>
    <w:rsid w:val="00E106F4"/>
    <w:rsid w:val="00E14358"/>
    <w:rsid w:val="00E324B1"/>
    <w:rsid w:val="00E46CEA"/>
    <w:rsid w:val="00E64ED7"/>
    <w:rsid w:val="00E72D38"/>
    <w:rsid w:val="00E73A9B"/>
    <w:rsid w:val="00E73F25"/>
    <w:rsid w:val="00E75AC3"/>
    <w:rsid w:val="00E81A4B"/>
    <w:rsid w:val="00E9095C"/>
    <w:rsid w:val="00E91DCA"/>
    <w:rsid w:val="00E94805"/>
    <w:rsid w:val="00EB0335"/>
    <w:rsid w:val="00EB0FF4"/>
    <w:rsid w:val="00EC1C32"/>
    <w:rsid w:val="00EC6B08"/>
    <w:rsid w:val="00EE2579"/>
    <w:rsid w:val="00EF5B8A"/>
    <w:rsid w:val="00F0022D"/>
    <w:rsid w:val="00F00CB2"/>
    <w:rsid w:val="00F03F58"/>
    <w:rsid w:val="00F41317"/>
    <w:rsid w:val="00F44835"/>
    <w:rsid w:val="00F469DF"/>
    <w:rsid w:val="00F612E3"/>
    <w:rsid w:val="00FB3AB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C4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023D2"/>
  </w:style>
  <w:style w:type="paragraph" w:styleId="a5">
    <w:name w:val="header"/>
    <w:basedOn w:val="a0"/>
    <w:rsid w:val="00002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rsid w:val="00002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0"/>
    <w:rsid w:val="00002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">
    <w:name w:val="Char Char1 Char Char Char Char"/>
    <w:basedOn w:val="a0"/>
    <w:rsid w:val="000023D2"/>
    <w:pPr>
      <w:widowControl/>
      <w:spacing w:after="160" w:line="240" w:lineRule="exact"/>
      <w:jc w:val="left"/>
    </w:pPr>
  </w:style>
  <w:style w:type="paragraph" w:customStyle="1" w:styleId="a">
    <w:name w:val="示例×："/>
    <w:basedOn w:val="a0"/>
    <w:rsid w:val="000023D2"/>
    <w:pPr>
      <w:widowControl/>
      <w:numPr>
        <w:numId w:val="1"/>
      </w:numPr>
    </w:pPr>
    <w:rPr>
      <w:rFonts w:ascii="宋体"/>
      <w:kern w:val="0"/>
      <w:sz w:val="18"/>
      <w:szCs w:val="18"/>
    </w:rPr>
  </w:style>
  <w:style w:type="paragraph" w:customStyle="1" w:styleId="a8">
    <w:name w:val="示例内容"/>
    <w:rsid w:val="000023D2"/>
    <w:pPr>
      <w:ind w:firstLineChars="200" w:firstLine="200"/>
    </w:pPr>
    <w:rPr>
      <w:rFonts w:ascii="宋体"/>
      <w:sz w:val="18"/>
      <w:szCs w:val="18"/>
    </w:rPr>
  </w:style>
  <w:style w:type="paragraph" w:customStyle="1" w:styleId="a9">
    <w:name w:val="段"/>
    <w:rsid w:val="000023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要求"/>
    <w:basedOn w:val="a9"/>
    <w:rsid w:val="000023D2"/>
    <w:pPr>
      <w:adjustRightInd w:val="0"/>
      <w:snapToGrid w:val="0"/>
      <w:ind w:leftChars="200" w:left="200" w:firstLine="200"/>
    </w:pPr>
  </w:style>
  <w:style w:type="character" w:styleId="ab">
    <w:name w:val="Hyperlink"/>
    <w:basedOn w:val="a1"/>
    <w:rsid w:val="005557C9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534AE"/>
    <w:pPr>
      <w:ind w:firstLineChars="200" w:firstLine="420"/>
    </w:pPr>
  </w:style>
  <w:style w:type="paragraph" w:styleId="ad">
    <w:name w:val="Balloon Text"/>
    <w:basedOn w:val="a0"/>
    <w:link w:val="Char"/>
    <w:rsid w:val="00264E4D"/>
    <w:rPr>
      <w:sz w:val="18"/>
      <w:szCs w:val="18"/>
    </w:rPr>
  </w:style>
  <w:style w:type="character" w:customStyle="1" w:styleId="Char">
    <w:name w:val="批注框文本 Char"/>
    <w:basedOn w:val="a1"/>
    <w:link w:val="ad"/>
    <w:rsid w:val="00264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385</Words>
  <Characters>2198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制造计量器具许可</dc:title>
  <dc:subject/>
  <dc:creator>李  伟</dc:creator>
  <cp:keywords/>
  <cp:lastModifiedBy>李盛慧</cp:lastModifiedBy>
  <cp:revision>84</cp:revision>
  <cp:lastPrinted>2016-10-09T10:01:00Z</cp:lastPrinted>
  <dcterms:created xsi:type="dcterms:W3CDTF">2016-10-27T03:28:00Z</dcterms:created>
  <dcterms:modified xsi:type="dcterms:W3CDTF">2017-04-24T09:15:00Z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