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keepLines/>
        <w:pageBreakBefore w:val="0"/>
        <w:widowControl w:val="0"/>
        <w:shd w:val="clear" w:color="auto" w:fill="auto"/>
        <w:kinsoku/>
        <w:wordWrap/>
        <w:overflowPunct/>
        <w:topLinePunct w:val="0"/>
        <w:autoSpaceDE/>
        <w:autoSpaceDN/>
        <w:bidi w:val="0"/>
        <w:adjustRightInd/>
        <w:snapToGrid/>
        <w:spacing w:before="0" w:after="0" w:line="560" w:lineRule="exact"/>
        <w:ind w:right="0"/>
        <w:jc w:val="center"/>
        <w:textAlignment w:val="auto"/>
        <w:rPr>
          <w:rFonts w:hint="eastAsia" w:ascii="方正小标宋简体" w:hAnsi="方正小标宋简体" w:eastAsia="方正小标宋简体" w:cs="方正小标宋简体"/>
          <w:spacing w:val="0"/>
          <w:w w:val="100"/>
          <w:sz w:val="44"/>
          <w:szCs w:val="44"/>
          <w:lang w:eastAsia="zh-CN"/>
        </w:rPr>
      </w:pPr>
      <w:bookmarkStart w:id="0" w:name="bookmark1"/>
      <w:r>
        <w:rPr>
          <w:rFonts w:hint="eastAsia" w:ascii="方正小标宋简体" w:hAnsi="方正小标宋简体" w:eastAsia="方正小标宋简体" w:cs="方正小标宋简体"/>
          <w:color w:val="000000"/>
          <w:spacing w:val="0"/>
          <w:w w:val="100"/>
          <w:position w:val="0"/>
          <w:sz w:val="44"/>
          <w:szCs w:val="44"/>
          <w:lang w:val="zh-TW" w:eastAsia="zh-TW" w:bidi="zh-TW"/>
        </w:rPr>
        <w:t>武定</w:t>
      </w:r>
      <w:r>
        <w:rPr>
          <w:rFonts w:hint="eastAsia" w:ascii="方正小标宋简体" w:hAnsi="方正小标宋简体" w:eastAsia="方正小标宋简体" w:cs="方正小标宋简体"/>
          <w:color w:val="000000"/>
          <w:spacing w:val="0"/>
          <w:w w:val="100"/>
          <w:position w:val="0"/>
          <w:sz w:val="44"/>
          <w:szCs w:val="44"/>
          <w:lang w:val="zh-TW" w:eastAsia="zh-CN" w:bidi="zh-TW"/>
        </w:rPr>
        <w:t>县</w:t>
      </w:r>
      <w:r>
        <w:rPr>
          <w:rFonts w:hint="eastAsia" w:ascii="方正小标宋简体" w:hAnsi="方正小标宋简体" w:eastAsia="方正小标宋简体" w:cs="方正小标宋简体"/>
          <w:color w:val="000000"/>
          <w:spacing w:val="0"/>
          <w:w w:val="100"/>
          <w:position w:val="0"/>
          <w:sz w:val="44"/>
          <w:szCs w:val="44"/>
          <w:lang w:val="zh-TW" w:eastAsia="zh-TW" w:bidi="zh-TW"/>
        </w:rPr>
        <w:t>2020年预算绩效工作</w:t>
      </w:r>
      <w:bookmarkEnd w:id="0"/>
      <w:r>
        <w:rPr>
          <w:rFonts w:hint="eastAsia" w:ascii="方正小标宋简体" w:hAnsi="方正小标宋简体" w:eastAsia="方正小标宋简体" w:cs="方正小标宋简体"/>
          <w:color w:val="000000"/>
          <w:spacing w:val="0"/>
          <w:w w:val="100"/>
          <w:position w:val="0"/>
          <w:sz w:val="44"/>
          <w:szCs w:val="44"/>
          <w:lang w:val="zh-TW" w:eastAsia="zh-CN" w:bidi="zh-TW"/>
        </w:rPr>
        <w:t>开展情况</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简体" w:cs="Times New Roman"/>
          <w:color w:val="000000"/>
          <w:spacing w:val="0"/>
          <w:w w:val="100"/>
          <w:position w:val="0"/>
          <w:sz w:val="32"/>
          <w:szCs w:val="32"/>
          <w:lang w:val="zh-TW" w:eastAsia="zh-TW" w:bidi="zh-TW"/>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zh-TW" w:eastAsia="zh-CN" w:bidi="zh-TW"/>
        </w:rPr>
        <w:t>根据</w:t>
      </w:r>
      <w:r>
        <w:rPr>
          <w:rFonts w:hint="default" w:ascii="Times New Roman" w:hAnsi="Times New Roman" w:eastAsia="方正仿宋简体" w:cs="Times New Roman"/>
          <w:color w:val="000000"/>
          <w:spacing w:val="0"/>
          <w:w w:val="100"/>
          <w:position w:val="0"/>
          <w:sz w:val="32"/>
          <w:szCs w:val="32"/>
          <w:lang w:val="zh-TW" w:eastAsia="zh-TW" w:bidi="zh-TW"/>
        </w:rPr>
        <w:t xml:space="preserve">《关于全面实施预算绩效管理的意见》 </w:t>
      </w:r>
      <w:r>
        <w:rPr>
          <w:rFonts w:hint="default" w:ascii="Times New Roman" w:hAnsi="Times New Roman" w:eastAsia="方正仿宋简体" w:cs="Times New Roman"/>
          <w:color w:val="000000"/>
          <w:spacing w:val="0"/>
          <w:w w:val="100"/>
          <w:position w:val="0"/>
          <w:sz w:val="32"/>
          <w:szCs w:val="32"/>
          <w:lang w:val="zh-TW" w:eastAsia="zh-CN" w:bidi="zh-TW"/>
        </w:rPr>
        <w:t>，</w:t>
      </w:r>
      <w:r>
        <w:rPr>
          <w:rFonts w:hint="default" w:ascii="Times New Roman" w:hAnsi="Times New Roman" w:eastAsia="方正仿宋简体" w:cs="Times New Roman"/>
          <w:color w:val="000000"/>
          <w:spacing w:val="0"/>
          <w:w w:val="100"/>
          <w:position w:val="0"/>
          <w:sz w:val="32"/>
          <w:szCs w:val="32"/>
          <w:lang w:val="zh-TW" w:eastAsia="zh-TW" w:bidi="zh-TW"/>
        </w:rPr>
        <w:t>自2019 年起，武定县高度重视预算绩效管理工作，在部署2020年部门预算编制工作时，结合我县实际，严格要求各预算单位编制部门整体绩效目标和项目绩效目标，2020年</w:t>
      </w:r>
      <w:r>
        <w:rPr>
          <w:rFonts w:hint="eastAsia" w:ascii="Times New Roman" w:hAnsi="Times New Roman" w:eastAsia="方正仿宋简体" w:cs="Times New Roman"/>
          <w:color w:val="000000"/>
          <w:spacing w:val="0"/>
          <w:w w:val="100"/>
          <w:position w:val="0"/>
          <w:sz w:val="32"/>
          <w:szCs w:val="32"/>
          <w:lang w:val="zh-TW" w:eastAsia="zh-CN" w:bidi="zh-TW"/>
        </w:rPr>
        <w:t>人民代表大会</w:t>
      </w:r>
      <w:r>
        <w:rPr>
          <w:rFonts w:hint="default" w:ascii="Times New Roman" w:hAnsi="Times New Roman" w:eastAsia="方正仿宋简体" w:cs="Times New Roman"/>
          <w:color w:val="000000"/>
          <w:spacing w:val="0"/>
          <w:w w:val="100"/>
          <w:position w:val="0"/>
          <w:sz w:val="32"/>
          <w:szCs w:val="32"/>
          <w:lang w:val="zh-TW" w:eastAsia="zh-TW" w:bidi="zh-TW"/>
        </w:rPr>
        <w:t>审议通过后，即将绩效目标随预算一并批复下达，年内执行预算也同步下达预算目标，预算单位绩效管理理念逐步建立，全面预算绩效管理工作格局初步搭建。根据《楚雄州财政局关于印发《2020年度预算绩效管理考核细则》的通知》（楚财 绩〔2020〕20号）要求，现将我县2020年预算绩效管理工作</w:t>
      </w:r>
      <w:r>
        <w:rPr>
          <w:rFonts w:hint="default" w:ascii="Times New Roman" w:hAnsi="Times New Roman" w:eastAsia="方正仿宋简体" w:cs="Times New Roman"/>
          <w:color w:val="000000"/>
          <w:spacing w:val="0"/>
          <w:w w:val="100"/>
          <w:position w:val="0"/>
          <w:sz w:val="32"/>
          <w:szCs w:val="32"/>
          <w:lang w:val="zh-TW" w:eastAsia="zh-CN" w:bidi="zh-TW"/>
        </w:rPr>
        <w:t>开展情况</w:t>
      </w:r>
      <w:r>
        <w:rPr>
          <w:rFonts w:hint="default" w:ascii="Times New Roman" w:hAnsi="Times New Roman" w:eastAsia="方正仿宋简体" w:cs="Times New Roman"/>
          <w:color w:val="000000"/>
          <w:spacing w:val="0"/>
          <w:w w:val="100"/>
          <w:position w:val="0"/>
          <w:sz w:val="32"/>
          <w:szCs w:val="32"/>
          <w:lang w:val="zh-TW" w:eastAsia="zh-TW" w:bidi="zh-TW"/>
        </w:rPr>
        <w:t>报告如下。</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简体" w:cs="Times New Roman"/>
          <w:spacing w:val="0"/>
          <w:w w:val="100"/>
          <w:sz w:val="32"/>
          <w:szCs w:val="32"/>
        </w:rPr>
      </w:pPr>
      <w:r>
        <w:rPr>
          <w:rStyle w:val="16"/>
          <w:rFonts w:hint="default" w:ascii="Times New Roman" w:hAnsi="Times New Roman" w:eastAsia="方正仿宋简体" w:cs="Times New Roman"/>
          <w:b w:val="0"/>
          <w:bCs w:val="0"/>
          <w:i w:val="0"/>
          <w:iCs w:val="0"/>
          <w:smallCaps w:val="0"/>
          <w:strike w:val="0"/>
          <w:spacing w:val="0"/>
          <w:w w:val="100"/>
          <w:sz w:val="32"/>
          <w:szCs w:val="32"/>
        </w:rPr>
        <w:t>一、</w:t>
      </w:r>
      <w:r>
        <w:rPr>
          <w:rFonts w:hint="default" w:ascii="Times New Roman" w:hAnsi="Times New Roman" w:eastAsia="方正仿宋简体" w:cs="Times New Roman"/>
          <w:color w:val="000000"/>
          <w:spacing w:val="0"/>
          <w:w w:val="100"/>
          <w:position w:val="0"/>
          <w:sz w:val="32"/>
          <w:szCs w:val="32"/>
          <w:lang w:val="zh-TW" w:eastAsia="zh-TW" w:bidi="zh-TW"/>
        </w:rPr>
        <w:t>预算绩效管理工作开展情况</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zh-TW" w:eastAsia="zh-TW" w:bidi="zh-TW"/>
        </w:rPr>
        <w:t>(一）基础工作开展情况</w:t>
      </w:r>
    </w:p>
    <w:p>
      <w:pPr>
        <w:pStyle w:val="10"/>
        <w:keepNext w:val="0"/>
        <w:keepLines w:val="0"/>
        <w:pageBreakBefore w:val="0"/>
        <w:widowControl w:val="0"/>
        <w:numPr>
          <w:ilvl w:val="0"/>
          <w:numId w:val="0"/>
        </w:numPr>
        <w:shd w:val="clear" w:color="auto" w:fill="auto"/>
        <w:tabs>
          <w:tab w:val="left" w:pos="1001"/>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en-US" w:eastAsia="zh-CN" w:bidi="zh-TW"/>
        </w:rPr>
        <w:t>1.</w:t>
      </w:r>
      <w:r>
        <w:rPr>
          <w:rFonts w:hint="default" w:ascii="Times New Roman" w:hAnsi="Times New Roman" w:eastAsia="方正仿宋简体" w:cs="Times New Roman"/>
          <w:color w:val="000000"/>
          <w:spacing w:val="0"/>
          <w:w w:val="100"/>
          <w:position w:val="0"/>
          <w:sz w:val="32"/>
          <w:szCs w:val="32"/>
          <w:lang w:val="zh-TW" w:eastAsia="zh-TW" w:bidi="zh-TW"/>
        </w:rPr>
        <w:t>组织保障方面。自评得分2分。为做好我县全面实施预算绩效管理工作，成立武定县财政局全面实施预算绩效管理工作领导小组</w:t>
      </w:r>
      <w:r>
        <w:rPr>
          <w:rFonts w:hint="default" w:ascii="Times New Roman" w:hAnsi="Times New Roman" w:eastAsia="方正仿宋简体" w:cs="Times New Roman"/>
          <w:color w:val="000000"/>
          <w:spacing w:val="0"/>
          <w:w w:val="100"/>
          <w:position w:val="0"/>
          <w:sz w:val="32"/>
          <w:szCs w:val="32"/>
          <w:lang w:val="zh-TW" w:eastAsia="zh-CN" w:bidi="zh-TW"/>
        </w:rPr>
        <w:t>，</w:t>
      </w:r>
      <w:r>
        <w:rPr>
          <w:rFonts w:hint="default" w:ascii="Times New Roman" w:hAnsi="Times New Roman" w:eastAsia="方正仿宋简体" w:cs="Times New Roman"/>
          <w:color w:val="000000"/>
          <w:spacing w:val="0"/>
          <w:w w:val="100"/>
          <w:position w:val="0"/>
          <w:sz w:val="32"/>
          <w:szCs w:val="32"/>
          <w:lang w:val="zh-TW" w:eastAsia="zh-TW" w:bidi="zh-TW"/>
        </w:rPr>
        <w:t>县财政局设立绩效管理股，有专人负责绩效管理工作。</w:t>
      </w:r>
    </w:p>
    <w:p>
      <w:pPr>
        <w:pStyle w:val="10"/>
        <w:keepNext w:val="0"/>
        <w:keepLines w:val="0"/>
        <w:pageBreakBefore w:val="0"/>
        <w:widowControl w:val="0"/>
        <w:numPr>
          <w:ilvl w:val="0"/>
          <w:numId w:val="0"/>
        </w:numPr>
        <w:shd w:val="clear" w:color="auto" w:fill="auto"/>
        <w:tabs>
          <w:tab w:val="left" w:pos="994"/>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en-US" w:eastAsia="zh-CN" w:bidi="zh-TW"/>
        </w:rPr>
        <w:t>2.</w:t>
      </w:r>
      <w:r>
        <w:rPr>
          <w:rFonts w:hint="default" w:ascii="Times New Roman" w:hAnsi="Times New Roman" w:eastAsia="方正仿宋简体" w:cs="Times New Roman"/>
          <w:color w:val="000000"/>
          <w:spacing w:val="0"/>
          <w:w w:val="100"/>
          <w:position w:val="0"/>
          <w:sz w:val="32"/>
          <w:szCs w:val="32"/>
          <w:lang w:val="zh-TW" w:eastAsia="zh-TW" w:bidi="zh-TW"/>
        </w:rPr>
        <w:t>制度建设方面。自评得分11分</w:t>
      </w:r>
      <w:r>
        <w:rPr>
          <w:rStyle w:val="17"/>
          <w:rFonts w:hint="default" w:ascii="Times New Roman" w:hAnsi="Times New Roman" w:eastAsia="方正仿宋简体" w:cs="Times New Roman"/>
          <w:b w:val="0"/>
          <w:bCs w:val="0"/>
          <w:i w:val="0"/>
          <w:iCs w:val="0"/>
          <w:smallCaps w:val="0"/>
          <w:strike w:val="0"/>
          <w:spacing w:val="0"/>
          <w:w w:val="100"/>
          <w:sz w:val="32"/>
          <w:szCs w:val="32"/>
        </w:rPr>
        <w:t>。一</w:t>
      </w:r>
      <w:r>
        <w:rPr>
          <w:rFonts w:hint="default" w:ascii="Times New Roman" w:hAnsi="Times New Roman" w:eastAsia="方正仿宋简体" w:cs="Times New Roman"/>
          <w:color w:val="000000"/>
          <w:spacing w:val="0"/>
          <w:w w:val="100"/>
          <w:position w:val="0"/>
          <w:sz w:val="32"/>
          <w:szCs w:val="32"/>
          <w:lang w:val="zh-TW" w:eastAsia="zh-TW" w:bidi="zh-TW"/>
        </w:rPr>
        <w:t>是为贯彻落实《中共中央国务院关于全面实施预算绩效管理的意见》、《中共云南省委云南省人民政府关于全面 实施预算绩效管理的实施意见》和《楚 雄州人民政府关于全面实施预算绩效管理的实施意见》精神，结合我县实际</w:t>
      </w:r>
      <w:r>
        <w:rPr>
          <w:rFonts w:hint="default" w:ascii="Times New Roman" w:hAnsi="Times New Roman" w:eastAsia="方正仿宋简体" w:cs="Times New Roman"/>
          <w:color w:val="000000"/>
          <w:spacing w:val="0"/>
          <w:w w:val="100"/>
          <w:position w:val="0"/>
          <w:sz w:val="32"/>
          <w:szCs w:val="32"/>
          <w:highlight w:val="none"/>
          <w:lang w:val="zh-TW" w:eastAsia="zh-TW" w:bidi="zh-TW"/>
        </w:rPr>
        <w:t>出台了《武定县人民政府关于全面实施预算绩效管理的实施意见》。</w:t>
      </w:r>
      <w:r>
        <w:rPr>
          <w:rFonts w:hint="default" w:ascii="Times New Roman" w:hAnsi="Times New Roman" w:eastAsia="方正仿宋简体" w:cs="Times New Roman"/>
          <w:color w:val="000000"/>
          <w:spacing w:val="0"/>
          <w:w w:val="100"/>
          <w:position w:val="0"/>
          <w:sz w:val="32"/>
          <w:szCs w:val="32"/>
          <w:lang w:val="zh-TW" w:eastAsia="zh-TW" w:bidi="zh-TW"/>
        </w:rPr>
        <w:t>二是为深入推进全县全面实施预算绩效管理，加快建成全方位、全过程、全覆盖的预算绩效管理体系，实现预算和绩效一体化</w:t>
      </w:r>
      <w:r>
        <w:rPr>
          <w:rFonts w:hint="default" w:ascii="Times New Roman" w:hAnsi="Times New Roman" w:eastAsia="方正仿宋简体" w:cs="Times New Roman"/>
          <w:color w:val="000000"/>
          <w:spacing w:val="0"/>
          <w:w w:val="100"/>
          <w:position w:val="0"/>
          <w:sz w:val="32"/>
          <w:szCs w:val="32"/>
          <w:lang w:val="zh-TW" w:eastAsia="zh-CN" w:bidi="zh-TW"/>
        </w:rPr>
        <w:t>。</w:t>
      </w:r>
      <w:r>
        <w:rPr>
          <w:rFonts w:hint="default" w:ascii="Times New Roman" w:hAnsi="Times New Roman" w:eastAsia="方正仿宋简体" w:cs="Times New Roman"/>
          <w:color w:val="000000"/>
          <w:spacing w:val="0"/>
          <w:w w:val="100"/>
          <w:position w:val="0"/>
          <w:sz w:val="32"/>
          <w:szCs w:val="32"/>
          <w:lang w:val="zh-TW" w:eastAsia="zh-TW" w:bidi="zh-TW"/>
        </w:rPr>
        <w:t>武定县财政局、中共武定县委组织部、武定县审计局共同研究制定了《武 定县全面实施预算绩效管理工作推进方案</w:t>
      </w:r>
      <w:r>
        <w:rPr>
          <w:rFonts w:hint="default" w:ascii="Times New Roman" w:hAnsi="Times New Roman" w:eastAsia="方正仿宋简体" w:cs="Times New Roman"/>
          <w:color w:val="000000"/>
          <w:spacing w:val="0"/>
          <w:w w:val="100"/>
          <w:position w:val="0"/>
          <w:sz w:val="32"/>
          <w:szCs w:val="32"/>
          <w:lang w:val="zh-TW" w:eastAsia="zh-CN" w:bidi="zh-TW"/>
        </w:rPr>
        <w:t>》。</w:t>
      </w:r>
      <w:r>
        <w:rPr>
          <w:rFonts w:hint="default" w:ascii="Times New Roman" w:hAnsi="Times New Roman" w:eastAsia="方正仿宋简体" w:cs="Times New Roman"/>
          <w:color w:val="000000"/>
          <w:spacing w:val="0"/>
          <w:w w:val="100"/>
          <w:position w:val="0"/>
          <w:sz w:val="32"/>
          <w:szCs w:val="32"/>
          <w:lang w:val="zh-TW" w:eastAsia="zh-TW" w:bidi="zh-TW"/>
        </w:rPr>
        <w:t>三是为加快实现预算和绩效管理一体化进程，2020年我县共出台绩效管理 方面的制度办法6项，具体是：武定县财政局关于印发《武 定县财政扶贫资金动态监控工作规程》、《武定县财政局转发关于进一步做好2020年度扶 贫项目资金绩效管理工作的通知》、 《武定县财政局关于转发楚雄州财政局转发《云南省财政厅 关于印发云南省项目支出绩效评价管理办法的通知》的通知》、《武定县财政局关于印发&lt;武定县 预算部门（单位</w:t>
      </w:r>
      <w:r>
        <w:rPr>
          <w:rFonts w:hint="default" w:ascii="Times New Roman" w:hAnsi="Times New Roman" w:eastAsia="方正仿宋简体" w:cs="Times New Roman"/>
          <w:color w:val="000000"/>
          <w:spacing w:val="0"/>
          <w:w w:val="100"/>
          <w:position w:val="0"/>
          <w:sz w:val="32"/>
          <w:szCs w:val="32"/>
          <w:lang w:val="en-US" w:eastAsia="en-US" w:bidi="en-US"/>
        </w:rPr>
        <w:t>）</w:t>
      </w:r>
      <w:r>
        <w:rPr>
          <w:rFonts w:hint="default" w:ascii="Times New Roman" w:hAnsi="Times New Roman" w:eastAsia="方正仿宋简体" w:cs="Times New Roman"/>
          <w:color w:val="000000"/>
          <w:spacing w:val="0"/>
          <w:w w:val="100"/>
          <w:position w:val="0"/>
          <w:sz w:val="32"/>
          <w:szCs w:val="32"/>
          <w:lang w:val="zh-TW" w:eastAsia="zh-TW" w:bidi="zh-TW"/>
        </w:rPr>
        <w:t>整体支出绩效管理办法（试行</w:t>
      </w:r>
      <w:r>
        <w:rPr>
          <w:rFonts w:hint="default" w:ascii="Times New Roman" w:hAnsi="Times New Roman" w:eastAsia="方正仿宋简体" w:cs="Times New Roman"/>
          <w:color w:val="000000"/>
          <w:spacing w:val="0"/>
          <w:w w:val="100"/>
          <w:position w:val="0"/>
          <w:sz w:val="32"/>
          <w:szCs w:val="32"/>
          <w:lang w:val="en-US" w:eastAsia="en-US" w:bidi="en-US"/>
        </w:rPr>
        <w:t>）</w:t>
      </w:r>
      <w:r>
        <w:rPr>
          <w:rFonts w:hint="default" w:ascii="Times New Roman" w:hAnsi="Times New Roman" w:eastAsia="方正仿宋简体" w:cs="Times New Roman"/>
          <w:color w:val="000000"/>
          <w:spacing w:val="0"/>
          <w:w w:val="100"/>
          <w:position w:val="0"/>
          <w:sz w:val="32"/>
          <w:szCs w:val="32"/>
          <w:lang w:val="zh-TW" w:eastAsia="zh-TW" w:bidi="zh-TW"/>
        </w:rPr>
        <w:t>&gt;的通知》、《武定县财政局关于印发&lt;武定县 部门预算绩效运行监控管理暂行办法&gt;的通知》、武定县财政局关于印发《武定县2021年部 门项目支出预算编审指标评分办法》的通知。</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zh-TW" w:eastAsia="zh-TW" w:bidi="zh-TW"/>
        </w:rPr>
        <w:t>上述制度办法的进一步健全，进一步理顺我县绩效管理 工作机制，明确了工作目标，完善了工作流程，为推进全面预算绩效管理工作提供了操作管理规范。</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en-US" w:eastAsia="en-US" w:bidi="en-US"/>
        </w:rPr>
        <w:t>3.</w:t>
      </w:r>
      <w:r>
        <w:rPr>
          <w:rFonts w:hint="default" w:ascii="Times New Roman" w:hAnsi="Times New Roman" w:eastAsia="方正仿宋简体" w:cs="Times New Roman"/>
          <w:color w:val="000000"/>
          <w:spacing w:val="0"/>
          <w:w w:val="100"/>
          <w:position w:val="0"/>
          <w:sz w:val="32"/>
          <w:szCs w:val="32"/>
          <w:lang w:val="zh-TW" w:eastAsia="zh-TW" w:bidi="zh-TW"/>
        </w:rPr>
        <w:t>指标体系建设方面。自评得分2分。我县分别出台了《武定县财政局关于印发&lt;武定县预算部门（单位</w:t>
      </w:r>
      <w:r>
        <w:rPr>
          <w:rFonts w:hint="default" w:ascii="Times New Roman" w:hAnsi="Times New Roman" w:eastAsia="方正仿宋简体" w:cs="Times New Roman"/>
          <w:color w:val="000000"/>
          <w:spacing w:val="0"/>
          <w:w w:val="100"/>
          <w:position w:val="0"/>
          <w:sz w:val="32"/>
          <w:szCs w:val="32"/>
          <w:lang w:val="en-US" w:eastAsia="en-US" w:bidi="en-US"/>
        </w:rPr>
        <w:t>）</w:t>
      </w:r>
      <w:r>
        <w:rPr>
          <w:rFonts w:hint="default" w:ascii="Times New Roman" w:hAnsi="Times New Roman" w:eastAsia="方正仿宋简体" w:cs="Times New Roman"/>
          <w:color w:val="000000"/>
          <w:spacing w:val="0"/>
          <w:w w:val="100"/>
          <w:position w:val="0"/>
          <w:sz w:val="32"/>
          <w:szCs w:val="32"/>
          <w:lang w:val="zh-TW" w:eastAsia="zh-TW" w:bidi="zh-TW"/>
        </w:rPr>
        <w:t>整体支 出绩效管理办法（试行）&gt;的通知》、 《武定县财政局关于印发武定县2021年部门项目支出预算 编审指标评分办法的通知》，通 过制度规范逐步建立配合本县实际的绩效管理指标体系。</w:t>
      </w:r>
    </w:p>
    <w:p>
      <w:pPr>
        <w:pStyle w:val="10"/>
        <w:keepNext w:val="0"/>
        <w:keepLines w:val="0"/>
        <w:pageBreakBefore w:val="0"/>
        <w:widowControl w:val="0"/>
        <w:shd w:val="clear" w:color="auto" w:fill="auto"/>
        <w:tabs>
          <w:tab w:val="left" w:pos="1547"/>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zh-TW" w:eastAsia="zh-TW" w:bidi="zh-TW"/>
        </w:rPr>
        <w:t>(二）</w:t>
      </w:r>
      <w:r>
        <w:rPr>
          <w:rFonts w:hint="default" w:ascii="Times New Roman" w:hAnsi="Times New Roman" w:eastAsia="方正仿宋简体" w:cs="Times New Roman"/>
          <w:color w:val="000000"/>
          <w:spacing w:val="0"/>
          <w:w w:val="100"/>
          <w:position w:val="0"/>
          <w:sz w:val="32"/>
          <w:szCs w:val="32"/>
          <w:lang w:val="zh-TW" w:eastAsia="zh-TW" w:bidi="zh-TW"/>
        </w:rPr>
        <w:tab/>
      </w:r>
      <w:r>
        <w:rPr>
          <w:rFonts w:hint="default" w:ascii="Times New Roman" w:hAnsi="Times New Roman" w:eastAsia="方正仿宋简体" w:cs="Times New Roman"/>
          <w:color w:val="000000"/>
          <w:spacing w:val="0"/>
          <w:w w:val="100"/>
          <w:position w:val="0"/>
          <w:sz w:val="32"/>
          <w:szCs w:val="32"/>
          <w:lang w:val="zh-TW" w:eastAsia="zh-TW" w:bidi="zh-TW"/>
        </w:rPr>
        <w:t>绩效评估管理工作开展情况</w:t>
      </w:r>
    </w:p>
    <w:p>
      <w:pPr>
        <w:pStyle w:val="10"/>
        <w:keepNext w:val="0"/>
        <w:keepLines w:val="0"/>
        <w:pageBreakBefore w:val="0"/>
        <w:widowControl w:val="0"/>
        <w:numPr>
          <w:ilvl w:val="0"/>
          <w:numId w:val="0"/>
        </w:numPr>
        <w:shd w:val="clear" w:color="auto" w:fill="auto"/>
        <w:tabs>
          <w:tab w:val="left" w:pos="1013"/>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en-US" w:eastAsia="zh-CN" w:bidi="zh-TW"/>
        </w:rPr>
        <w:t>1.</w:t>
      </w:r>
      <w:r>
        <w:rPr>
          <w:rFonts w:hint="default" w:ascii="Times New Roman" w:hAnsi="Times New Roman" w:eastAsia="方正仿宋简体" w:cs="Times New Roman"/>
          <w:color w:val="000000"/>
          <w:spacing w:val="0"/>
          <w:w w:val="100"/>
          <w:position w:val="0"/>
          <w:sz w:val="32"/>
          <w:szCs w:val="32"/>
          <w:lang w:val="zh-TW" w:eastAsia="zh-TW" w:bidi="zh-TW"/>
        </w:rPr>
        <w:t>管理范围。自评得分6分。根据全面预算绩效管理改革要求，我县已建立绩效评估工作机制，结合人大监督审查要求每年开展绩效评估工作。</w:t>
      </w:r>
    </w:p>
    <w:p>
      <w:pPr>
        <w:pStyle w:val="10"/>
        <w:keepNext w:val="0"/>
        <w:keepLines w:val="0"/>
        <w:pageBreakBefore w:val="0"/>
        <w:widowControl w:val="0"/>
        <w:numPr>
          <w:ilvl w:val="0"/>
          <w:numId w:val="0"/>
        </w:numPr>
        <w:shd w:val="clear" w:color="auto" w:fill="auto"/>
        <w:tabs>
          <w:tab w:val="left" w:pos="1005"/>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en-US" w:eastAsia="zh-CN" w:bidi="zh-TW"/>
        </w:rPr>
        <w:t>2.</w:t>
      </w:r>
      <w:r>
        <w:rPr>
          <w:rFonts w:hint="default" w:ascii="Times New Roman" w:hAnsi="Times New Roman" w:eastAsia="方正仿宋简体" w:cs="Times New Roman"/>
          <w:color w:val="000000"/>
          <w:spacing w:val="0"/>
          <w:w w:val="100"/>
          <w:position w:val="0"/>
          <w:sz w:val="32"/>
          <w:szCs w:val="32"/>
          <w:lang w:val="zh-TW" w:eastAsia="zh-TW" w:bidi="zh-TW"/>
        </w:rPr>
        <w:t>质量控制。自评得分2分。为切实提高绩效评估质量， 主要以通过聘请第三方机构开展评估的方式进行。</w:t>
      </w:r>
    </w:p>
    <w:p>
      <w:pPr>
        <w:pStyle w:val="10"/>
        <w:keepNext w:val="0"/>
        <w:keepLines w:val="0"/>
        <w:pageBreakBefore w:val="0"/>
        <w:widowControl w:val="0"/>
        <w:numPr>
          <w:ilvl w:val="0"/>
          <w:numId w:val="0"/>
        </w:numPr>
        <w:shd w:val="clear" w:color="auto" w:fill="auto"/>
        <w:tabs>
          <w:tab w:val="left" w:pos="1020"/>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en-US" w:eastAsia="zh-CN" w:bidi="zh-TW"/>
        </w:rPr>
        <w:t>3.</w:t>
      </w:r>
      <w:r>
        <w:rPr>
          <w:rFonts w:hint="default" w:ascii="Times New Roman" w:hAnsi="Times New Roman" w:eastAsia="方正仿宋简体" w:cs="Times New Roman"/>
          <w:color w:val="000000"/>
          <w:spacing w:val="0"/>
          <w:w w:val="100"/>
          <w:position w:val="0"/>
          <w:sz w:val="32"/>
          <w:szCs w:val="32"/>
          <w:lang w:val="zh-TW" w:eastAsia="zh-TW" w:bidi="zh-TW"/>
        </w:rPr>
        <w:t>结果运用。自评得分2分。我县自2019年起就探索开 始将部门整体绩效目标和项目绩效目标编制纳入部门预算编制内容，2020年10月启动的2021年部门预算编制，我县与云南泊江会计师事务所合作，对部门绩效目标开展入库评审工作，评审结果运用于2021年部门预算安排。</w:t>
      </w:r>
    </w:p>
    <w:p>
      <w:pPr>
        <w:pStyle w:val="10"/>
        <w:keepNext w:val="0"/>
        <w:keepLines w:val="0"/>
        <w:pageBreakBefore w:val="0"/>
        <w:widowControl w:val="0"/>
        <w:shd w:val="clear" w:color="auto" w:fill="auto"/>
        <w:tabs>
          <w:tab w:val="left" w:pos="1547"/>
        </w:tabs>
        <w:kinsoku/>
        <w:wordWrap/>
        <w:overflowPunct/>
        <w:topLinePunct w:val="0"/>
        <w:autoSpaceDE/>
        <w:autoSpaceDN/>
        <w:bidi w:val="0"/>
        <w:adjustRightInd/>
        <w:snapToGrid/>
        <w:spacing w:before="0" w:after="0" w:line="560" w:lineRule="exact"/>
        <w:ind w:left="0" w:right="0" w:firstLine="643" w:firstLineChars="200"/>
        <w:jc w:val="both"/>
        <w:textAlignment w:val="auto"/>
        <w:rPr>
          <w:rFonts w:hint="default" w:ascii="Times New Roman" w:hAnsi="Times New Roman" w:eastAsia="方正仿宋简体" w:cs="Times New Roman"/>
          <w:spacing w:val="0"/>
          <w:w w:val="100"/>
          <w:sz w:val="32"/>
          <w:szCs w:val="32"/>
        </w:rPr>
      </w:pPr>
      <w:r>
        <w:rPr>
          <w:rStyle w:val="19"/>
          <w:rFonts w:hint="default" w:ascii="Times New Roman" w:hAnsi="Times New Roman" w:eastAsia="方正仿宋简体" w:cs="Times New Roman"/>
          <w:b/>
          <w:bCs/>
          <w:i w:val="0"/>
          <w:iCs w:val="0"/>
          <w:smallCaps w:val="0"/>
          <w:strike w:val="0"/>
          <w:spacing w:val="0"/>
          <w:w w:val="100"/>
          <w:sz w:val="32"/>
          <w:szCs w:val="32"/>
        </w:rPr>
        <w:t>(三）</w:t>
      </w:r>
      <w:r>
        <w:rPr>
          <w:rStyle w:val="19"/>
          <w:rFonts w:hint="default" w:ascii="Times New Roman" w:hAnsi="Times New Roman" w:eastAsia="方正仿宋简体" w:cs="Times New Roman"/>
          <w:b/>
          <w:bCs/>
          <w:i w:val="0"/>
          <w:iCs w:val="0"/>
          <w:smallCaps w:val="0"/>
          <w:strike w:val="0"/>
          <w:spacing w:val="0"/>
          <w:w w:val="100"/>
          <w:sz w:val="32"/>
          <w:szCs w:val="32"/>
        </w:rPr>
        <w:tab/>
      </w:r>
      <w:r>
        <w:rPr>
          <w:rFonts w:hint="default" w:ascii="Times New Roman" w:hAnsi="Times New Roman" w:eastAsia="方正仿宋简体" w:cs="Times New Roman"/>
          <w:color w:val="000000"/>
          <w:spacing w:val="0"/>
          <w:w w:val="100"/>
          <w:position w:val="0"/>
          <w:sz w:val="32"/>
          <w:szCs w:val="32"/>
          <w:lang w:val="zh-TW" w:eastAsia="zh-TW" w:bidi="zh-TW"/>
        </w:rPr>
        <w:t>绩效目标及运行监控管理</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en-US" w:eastAsia="zh-CN" w:bidi="zh-TW"/>
        </w:rPr>
        <w:t>1.</w:t>
      </w:r>
      <w:r>
        <w:rPr>
          <w:rFonts w:hint="default" w:ascii="Times New Roman" w:hAnsi="Times New Roman" w:eastAsia="方正仿宋简体" w:cs="Times New Roman"/>
          <w:color w:val="000000"/>
          <w:spacing w:val="0"/>
          <w:w w:val="100"/>
          <w:position w:val="0"/>
          <w:sz w:val="32"/>
          <w:szCs w:val="32"/>
          <w:lang w:val="zh-TW" w:eastAsia="zh-TW" w:bidi="zh-TW"/>
        </w:rPr>
        <w:t>目标管理范围。自评得分10分。我县高度重视预算绩效管理工作，不断强化预算绩效管理，努力实现预算绩效管理全覆盖。2020年我县85个县级部门和11个乡镇均开展绩效目标管理，部门绩效目标管理覆盖面达100%。2020年县级财力共安排项目支出个数99个，开展绩效目标管理的项目99个，项目个数绩效目标管理覆盖面100%。</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zh-TW" w:eastAsia="zh-TW" w:bidi="zh-TW"/>
        </w:rPr>
        <w:t>2</w:t>
      </w:r>
      <w:r>
        <w:rPr>
          <w:rFonts w:hint="default" w:ascii="Times New Roman" w:hAnsi="Times New Roman" w:eastAsia="方正仿宋简体" w:cs="Times New Roman"/>
          <w:color w:val="000000"/>
          <w:spacing w:val="0"/>
          <w:w w:val="100"/>
          <w:position w:val="0"/>
          <w:sz w:val="32"/>
          <w:szCs w:val="32"/>
          <w:lang w:val="en-US" w:eastAsia="zh-CN" w:bidi="zh-TW"/>
        </w:rPr>
        <w:t>.</w:t>
      </w:r>
      <w:r>
        <w:rPr>
          <w:rFonts w:hint="default" w:ascii="Times New Roman" w:hAnsi="Times New Roman" w:eastAsia="方正仿宋简体" w:cs="Times New Roman"/>
          <w:color w:val="000000"/>
          <w:spacing w:val="0"/>
          <w:w w:val="100"/>
          <w:position w:val="0"/>
          <w:sz w:val="32"/>
          <w:szCs w:val="32"/>
          <w:lang w:val="zh-TW" w:eastAsia="zh-TW" w:bidi="zh-TW"/>
        </w:rPr>
        <w:t>目标管理规模。自评得分4分。2020年县级财力共安排项目支出</w:t>
      </w:r>
      <w:r>
        <w:rPr>
          <w:rFonts w:hint="default" w:ascii="Times New Roman" w:hAnsi="Times New Roman" w:eastAsia="方正仿宋简体" w:cs="Times New Roman"/>
          <w:color w:val="000000"/>
          <w:spacing w:val="0"/>
          <w:w w:val="100"/>
          <w:position w:val="0"/>
          <w:sz w:val="32"/>
          <w:szCs w:val="32"/>
          <w:lang w:val="en-US" w:eastAsia="en-US" w:bidi="en-US"/>
        </w:rPr>
        <w:t>14724.21</w:t>
      </w:r>
      <w:r>
        <w:rPr>
          <w:rFonts w:hint="default" w:ascii="Times New Roman" w:hAnsi="Times New Roman" w:eastAsia="方正仿宋简体" w:cs="Times New Roman"/>
          <w:color w:val="000000"/>
          <w:spacing w:val="0"/>
          <w:w w:val="100"/>
          <w:position w:val="0"/>
          <w:sz w:val="32"/>
          <w:szCs w:val="32"/>
          <w:lang w:val="zh-TW" w:eastAsia="zh-TW" w:bidi="zh-TW"/>
        </w:rPr>
        <w:t>万元，开展绩效目标管理的项目支出金额</w:t>
      </w:r>
      <w:r>
        <w:rPr>
          <w:rFonts w:hint="default" w:ascii="Times New Roman" w:hAnsi="Times New Roman" w:eastAsia="方正仿宋简体" w:cs="Times New Roman"/>
          <w:color w:val="000000"/>
          <w:spacing w:val="0"/>
          <w:w w:val="100"/>
          <w:position w:val="0"/>
          <w:sz w:val="32"/>
          <w:szCs w:val="32"/>
          <w:lang w:val="en-US" w:eastAsia="en-US" w:bidi="en-US"/>
        </w:rPr>
        <w:t>14724.21</w:t>
      </w:r>
      <w:r>
        <w:rPr>
          <w:rFonts w:hint="default" w:ascii="Times New Roman" w:hAnsi="Times New Roman" w:eastAsia="方正仿宋简体" w:cs="Times New Roman"/>
          <w:color w:val="000000"/>
          <w:spacing w:val="0"/>
          <w:w w:val="100"/>
          <w:position w:val="0"/>
          <w:sz w:val="32"/>
          <w:szCs w:val="32"/>
          <w:lang w:val="zh-TW" w:eastAsia="zh-TW" w:bidi="zh-TW"/>
        </w:rPr>
        <w:t>万元，项目资金绩效目标管理覆盖面100%。</w:t>
      </w:r>
    </w:p>
    <w:p>
      <w:pPr>
        <w:pStyle w:val="10"/>
        <w:keepNext w:val="0"/>
        <w:keepLines w:val="0"/>
        <w:pageBreakBefore w:val="0"/>
        <w:widowControl w:val="0"/>
        <w:numPr>
          <w:ilvl w:val="0"/>
          <w:numId w:val="0"/>
        </w:numPr>
        <w:shd w:val="clear" w:color="auto" w:fill="auto"/>
        <w:tabs>
          <w:tab w:val="left" w:pos="990"/>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en-US" w:eastAsia="zh-CN" w:bidi="zh-TW"/>
        </w:rPr>
        <w:t>3.</w:t>
      </w:r>
      <w:r>
        <w:rPr>
          <w:rFonts w:hint="default" w:ascii="Times New Roman" w:hAnsi="Times New Roman" w:eastAsia="方正仿宋简体" w:cs="Times New Roman"/>
          <w:color w:val="000000"/>
          <w:spacing w:val="0"/>
          <w:w w:val="100"/>
          <w:position w:val="0"/>
          <w:sz w:val="32"/>
          <w:szCs w:val="32"/>
          <w:lang w:val="zh-TW" w:eastAsia="zh-TW" w:bidi="zh-TW"/>
        </w:rPr>
        <w:t>目标审核质量控制。自评得分2分。我县不断强化预算编审工作，不断提升预算编审的质量，并逐步将预算绩效目标审核作为部门预算审核的重点内容。2020年我县在组织预算编审委员会成员审核的基础上，还通过县人大组织了财政预算审查专家组专家对部门预算编制和预算绩效目标进行审查。</w:t>
      </w:r>
    </w:p>
    <w:p>
      <w:pPr>
        <w:pStyle w:val="10"/>
        <w:keepNext w:val="0"/>
        <w:keepLines w:val="0"/>
        <w:pageBreakBefore w:val="0"/>
        <w:widowControl w:val="0"/>
        <w:numPr>
          <w:ilvl w:val="0"/>
          <w:numId w:val="0"/>
        </w:numPr>
        <w:shd w:val="clear" w:color="auto" w:fill="auto"/>
        <w:tabs>
          <w:tab w:val="left" w:pos="98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en-US" w:eastAsia="zh-CN" w:bidi="zh-TW"/>
        </w:rPr>
        <w:t>4.</w:t>
      </w:r>
      <w:r>
        <w:rPr>
          <w:rFonts w:hint="default" w:ascii="Times New Roman" w:hAnsi="Times New Roman" w:eastAsia="方正仿宋简体" w:cs="Times New Roman"/>
          <w:color w:val="000000"/>
          <w:spacing w:val="0"/>
          <w:w w:val="100"/>
          <w:position w:val="0"/>
          <w:sz w:val="32"/>
          <w:szCs w:val="32"/>
          <w:lang w:val="zh-TW" w:eastAsia="zh-TW" w:bidi="zh-TW"/>
        </w:rPr>
        <w:t>运行监控管理。自评得分4分。2020年我县认真组织开展部门整体支出绩效管理，85个县级部门和11个乡镇全都开展了部门整体支出绩效目标管理。县级财力共安排项目</w:t>
      </w:r>
      <w:r>
        <w:rPr>
          <w:rFonts w:hint="default" w:ascii="Times New Roman" w:hAnsi="Times New Roman" w:eastAsia="方正仿宋简体" w:cs="Times New Roman"/>
          <w:color w:val="000000"/>
          <w:spacing w:val="0"/>
          <w:w w:val="100"/>
          <w:position w:val="0"/>
          <w:sz w:val="32"/>
          <w:szCs w:val="32"/>
          <w:lang w:val="zh-TW" w:eastAsia="zh-CN" w:bidi="zh-TW"/>
        </w:rPr>
        <w:t>支</w:t>
      </w:r>
      <w:r>
        <w:rPr>
          <w:rFonts w:hint="default" w:ascii="Times New Roman" w:hAnsi="Times New Roman" w:eastAsia="方正仿宋简体" w:cs="Times New Roman"/>
          <w:color w:val="000000"/>
          <w:spacing w:val="0"/>
          <w:w w:val="100"/>
          <w:position w:val="0"/>
          <w:sz w:val="32"/>
          <w:szCs w:val="32"/>
          <w:lang w:val="zh-TW" w:eastAsia="zh-TW" w:bidi="zh-TW"/>
        </w:rPr>
        <w:t>出个数99个，开展绩效运行监控管理的项目99个。实现</w:t>
      </w:r>
      <w:r>
        <w:rPr>
          <w:rFonts w:hint="default" w:ascii="Times New Roman" w:hAnsi="Times New Roman" w:eastAsia="方正仿宋简体" w:cs="Times New Roman"/>
          <w:color w:val="000000"/>
          <w:spacing w:val="0"/>
          <w:w w:val="100"/>
          <w:position w:val="0"/>
          <w:sz w:val="32"/>
          <w:szCs w:val="32"/>
          <w:lang w:val="zh-TW" w:eastAsia="zh-CN" w:bidi="zh-TW"/>
        </w:rPr>
        <w:t>了</w:t>
      </w:r>
      <w:r>
        <w:rPr>
          <w:rFonts w:hint="default" w:ascii="Times New Roman" w:hAnsi="Times New Roman" w:eastAsia="方正仿宋简体" w:cs="Times New Roman"/>
          <w:color w:val="000000"/>
          <w:spacing w:val="0"/>
          <w:w w:val="100"/>
          <w:position w:val="0"/>
          <w:sz w:val="32"/>
          <w:szCs w:val="32"/>
          <w:lang w:val="zh-TW" w:eastAsia="zh-TW" w:bidi="zh-TW"/>
        </w:rPr>
        <w:t>部门和项目的全覆盖。</w:t>
      </w:r>
    </w:p>
    <w:p>
      <w:pPr>
        <w:pStyle w:val="10"/>
        <w:keepNext w:val="0"/>
        <w:keepLines w:val="0"/>
        <w:pageBreakBefore w:val="0"/>
        <w:widowControl w:val="0"/>
        <w:numPr>
          <w:ilvl w:val="0"/>
          <w:numId w:val="0"/>
        </w:numPr>
        <w:shd w:val="clear" w:color="auto" w:fill="auto"/>
        <w:tabs>
          <w:tab w:val="left" w:pos="1023"/>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en-US" w:eastAsia="zh-CN" w:bidi="zh-TW"/>
        </w:rPr>
        <w:t>5.</w:t>
      </w:r>
      <w:r>
        <w:rPr>
          <w:rFonts w:hint="default" w:ascii="Times New Roman" w:hAnsi="Times New Roman" w:eastAsia="方正仿宋简体" w:cs="Times New Roman"/>
          <w:color w:val="000000"/>
          <w:spacing w:val="0"/>
          <w:w w:val="100"/>
          <w:position w:val="0"/>
          <w:sz w:val="32"/>
          <w:szCs w:val="32"/>
          <w:lang w:val="zh-TW" w:eastAsia="zh-TW" w:bidi="zh-TW"/>
        </w:rPr>
        <w:t>运行监控管理规模。自评得分2分。2020年县级财力</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zh-TW" w:eastAsia="zh-TW" w:bidi="zh-TW"/>
        </w:rPr>
        <w:t>共安排项目支出总额为</w:t>
      </w:r>
      <w:r>
        <w:rPr>
          <w:rFonts w:hint="default" w:ascii="Times New Roman" w:hAnsi="Times New Roman" w:eastAsia="方正仿宋简体" w:cs="Times New Roman"/>
          <w:color w:val="000000"/>
          <w:spacing w:val="0"/>
          <w:w w:val="100"/>
          <w:position w:val="0"/>
          <w:sz w:val="32"/>
          <w:szCs w:val="32"/>
          <w:lang w:val="en-US" w:eastAsia="en-US" w:bidi="en-US"/>
        </w:rPr>
        <w:t>14724.21</w:t>
      </w:r>
      <w:r>
        <w:rPr>
          <w:rFonts w:hint="default" w:ascii="Times New Roman" w:hAnsi="Times New Roman" w:eastAsia="方正仿宋简体" w:cs="Times New Roman"/>
          <w:color w:val="000000"/>
          <w:spacing w:val="0"/>
          <w:w w:val="100"/>
          <w:position w:val="0"/>
          <w:sz w:val="32"/>
          <w:szCs w:val="32"/>
          <w:lang w:val="zh-TW" w:eastAsia="zh-TW" w:bidi="zh-TW"/>
        </w:rPr>
        <w:t>万元，开展</w:t>
      </w:r>
      <w:bookmarkStart w:id="1" w:name="_GoBack"/>
      <w:bookmarkEnd w:id="1"/>
      <w:r>
        <w:rPr>
          <w:rFonts w:hint="default" w:ascii="Times New Roman" w:hAnsi="Times New Roman" w:eastAsia="方正仿宋简体" w:cs="Times New Roman"/>
          <w:color w:val="000000"/>
          <w:spacing w:val="0"/>
          <w:w w:val="100"/>
          <w:position w:val="0"/>
          <w:sz w:val="32"/>
          <w:szCs w:val="32"/>
          <w:lang w:val="zh-TW" w:eastAsia="zh-TW" w:bidi="zh-TW"/>
        </w:rPr>
        <w:t>绩效运行监 控管理项目支出金额</w:t>
      </w:r>
      <w:r>
        <w:rPr>
          <w:rFonts w:hint="default" w:ascii="Times New Roman" w:hAnsi="Times New Roman" w:eastAsia="方正仿宋简体" w:cs="Times New Roman"/>
          <w:color w:val="000000"/>
          <w:spacing w:val="0"/>
          <w:w w:val="100"/>
          <w:position w:val="0"/>
          <w:sz w:val="32"/>
          <w:szCs w:val="32"/>
          <w:lang w:val="en-US" w:eastAsia="en-US" w:bidi="en-US"/>
        </w:rPr>
        <w:t>14724.21</w:t>
      </w:r>
      <w:r>
        <w:rPr>
          <w:rFonts w:hint="default" w:ascii="Times New Roman" w:hAnsi="Times New Roman" w:eastAsia="方正仿宋简体" w:cs="Times New Roman"/>
          <w:color w:val="000000"/>
          <w:spacing w:val="0"/>
          <w:w w:val="100"/>
          <w:position w:val="0"/>
          <w:sz w:val="32"/>
          <w:szCs w:val="32"/>
          <w:lang w:val="zh-TW" w:eastAsia="zh-TW" w:bidi="zh-TW"/>
        </w:rPr>
        <w:t>万元。</w:t>
      </w:r>
    </w:p>
    <w:p>
      <w:pPr>
        <w:pStyle w:val="10"/>
        <w:keepNext w:val="0"/>
        <w:keepLines w:val="0"/>
        <w:pageBreakBefore w:val="0"/>
        <w:widowControl w:val="0"/>
        <w:numPr>
          <w:ilvl w:val="0"/>
          <w:numId w:val="0"/>
        </w:numPr>
        <w:shd w:val="clear" w:color="auto" w:fill="auto"/>
        <w:tabs>
          <w:tab w:val="left" w:pos="997"/>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en-US" w:eastAsia="zh-CN" w:bidi="zh-TW"/>
        </w:rPr>
        <w:t>6.</w:t>
      </w:r>
      <w:r>
        <w:rPr>
          <w:rFonts w:hint="default" w:ascii="Times New Roman" w:hAnsi="Times New Roman" w:eastAsia="方正仿宋简体" w:cs="Times New Roman"/>
          <w:color w:val="000000"/>
          <w:spacing w:val="0"/>
          <w:w w:val="100"/>
          <w:position w:val="0"/>
          <w:sz w:val="32"/>
          <w:szCs w:val="32"/>
          <w:lang w:val="zh-TW" w:eastAsia="zh-TW" w:bidi="zh-TW"/>
        </w:rPr>
        <w:t>结果运用。自评得分8分。我县不断强化预算绩效评价结果的管理和运用，严格将部门绩效目标管理和运行监控结果应用于当年及以后年度预算编制，2020年对绩效目标管理较差的项目进行预算调整，并在2021年预算编制中邀请第三方开展了两轮次的项目绩效目标审核，对项目绩效目标评分低于65分的项目一律不纳入年初预算。通过绩效评价结果的运用，倒逼部门强化资金使用管理，提高财政资金使 用效益，同时进一步深入推动预算绩效管理改革工作。</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zh-TW" w:eastAsia="zh-TW" w:bidi="zh-TW"/>
        </w:rPr>
        <w:t>(四）绩效评价管理工作开展情况</w:t>
      </w:r>
    </w:p>
    <w:p>
      <w:pPr>
        <w:pStyle w:val="10"/>
        <w:keepNext w:val="0"/>
        <w:keepLines w:val="0"/>
        <w:pageBreakBefore w:val="0"/>
        <w:widowControl w:val="0"/>
        <w:numPr>
          <w:ilvl w:val="0"/>
          <w:numId w:val="0"/>
        </w:numPr>
        <w:shd w:val="clear" w:color="auto" w:fill="auto"/>
        <w:tabs>
          <w:tab w:val="left" w:pos="108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en-US" w:eastAsia="zh-CN" w:bidi="zh-TW"/>
        </w:rPr>
        <w:t>1.</w:t>
      </w:r>
      <w:r>
        <w:rPr>
          <w:rFonts w:hint="default" w:ascii="Times New Roman" w:hAnsi="Times New Roman" w:eastAsia="方正仿宋简体" w:cs="Times New Roman"/>
          <w:color w:val="000000"/>
          <w:spacing w:val="0"/>
          <w:w w:val="100"/>
          <w:position w:val="0"/>
          <w:sz w:val="32"/>
          <w:szCs w:val="32"/>
          <w:lang w:val="zh-TW" w:eastAsia="zh-TW" w:bidi="zh-TW"/>
        </w:rPr>
        <w:t>评价范围。自评得分9分。2020年我县96个部门全部进行了整体支出绩效目标填报，县级财力安排的项目99 个</w:t>
      </w:r>
      <w:r>
        <w:rPr>
          <w:rFonts w:hint="default" w:ascii="Times New Roman" w:hAnsi="Times New Roman" w:eastAsia="方正仿宋简体" w:cs="Times New Roman"/>
          <w:color w:val="000000"/>
          <w:spacing w:val="0"/>
          <w:w w:val="100"/>
          <w:position w:val="0"/>
          <w:sz w:val="32"/>
          <w:szCs w:val="32"/>
          <w:lang w:val="en-US" w:eastAsia="en-US" w:bidi="en-US"/>
        </w:rPr>
        <w:t>14724.21</w:t>
      </w:r>
      <w:r>
        <w:rPr>
          <w:rFonts w:hint="default" w:ascii="Times New Roman" w:hAnsi="Times New Roman" w:eastAsia="方正仿宋简体" w:cs="Times New Roman"/>
          <w:color w:val="000000"/>
          <w:spacing w:val="0"/>
          <w:w w:val="100"/>
          <w:position w:val="0"/>
          <w:sz w:val="32"/>
          <w:szCs w:val="32"/>
          <w:lang w:val="zh-TW" w:eastAsia="zh-TW" w:bidi="zh-TW"/>
        </w:rPr>
        <w:t>万元都进行了绩效目标编制，并要求开展自评工 作。从年初预算入库评审起就将列入一般公共预算和政府性基金预算项目纳入评价范围；国有资本经经营预算因不安排支出无法开展项目评价，不存在漏的情况；社会保障基金预算主体不在财政，虽已对部门作过要求，但的确未开展。</w:t>
      </w:r>
    </w:p>
    <w:p>
      <w:pPr>
        <w:pStyle w:val="10"/>
        <w:keepNext w:val="0"/>
        <w:keepLines w:val="0"/>
        <w:pageBreakBefore w:val="0"/>
        <w:widowControl w:val="0"/>
        <w:numPr>
          <w:ilvl w:val="0"/>
          <w:numId w:val="0"/>
        </w:numPr>
        <w:shd w:val="clear" w:color="auto" w:fill="auto"/>
        <w:tabs>
          <w:tab w:val="left" w:pos="1011"/>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en-US" w:eastAsia="zh-CN" w:bidi="zh-TW"/>
        </w:rPr>
        <w:t>2.</w:t>
      </w:r>
      <w:r>
        <w:rPr>
          <w:rFonts w:hint="default" w:ascii="Times New Roman" w:hAnsi="Times New Roman" w:eastAsia="方正仿宋简体" w:cs="Times New Roman"/>
          <w:color w:val="000000"/>
          <w:spacing w:val="0"/>
          <w:w w:val="100"/>
          <w:position w:val="0"/>
          <w:sz w:val="32"/>
          <w:szCs w:val="32"/>
          <w:lang w:val="zh-TW" w:eastAsia="zh-TW" w:bidi="zh-TW"/>
        </w:rPr>
        <w:t>评价规模。自评得分</w:t>
      </w:r>
      <w:r>
        <w:rPr>
          <w:rFonts w:hint="default" w:ascii="Times New Roman" w:hAnsi="Times New Roman" w:eastAsia="方正仿宋简体" w:cs="Times New Roman"/>
          <w:color w:val="000000"/>
          <w:spacing w:val="0"/>
          <w:w w:val="100"/>
          <w:position w:val="0"/>
          <w:sz w:val="32"/>
          <w:szCs w:val="32"/>
          <w:lang w:val="en-US" w:eastAsia="en-US" w:bidi="en-US"/>
        </w:rPr>
        <w:t>4.06</w:t>
      </w:r>
      <w:r>
        <w:rPr>
          <w:rFonts w:hint="default" w:ascii="Times New Roman" w:hAnsi="Times New Roman" w:eastAsia="方正仿宋简体" w:cs="Times New Roman"/>
          <w:color w:val="000000"/>
          <w:spacing w:val="0"/>
          <w:w w:val="100"/>
          <w:position w:val="0"/>
          <w:sz w:val="32"/>
          <w:szCs w:val="32"/>
          <w:lang w:val="zh-TW" w:eastAsia="zh-TW" w:bidi="zh-TW"/>
        </w:rPr>
        <w:t>分。为逐步推进绩效评价工 作，根据县财政要求，年终各部门根据资金使用情况上报绩效目标实现情况。2020年县财政选择了动物防疫、抗疫、老</w:t>
      </w:r>
      <w:r>
        <w:rPr>
          <w:rFonts w:hint="default" w:ascii="Times New Roman" w:hAnsi="Times New Roman" w:eastAsia="方正仿宋简体" w:cs="Times New Roman"/>
          <w:color w:val="000000"/>
          <w:spacing w:val="0"/>
          <w:w w:val="100"/>
          <w:position w:val="0"/>
          <w:sz w:val="32"/>
          <w:szCs w:val="32"/>
          <w:lang w:val="zh-TW" w:eastAsia="zh-CN" w:bidi="zh-TW"/>
        </w:rPr>
        <w:t>年</w:t>
      </w:r>
      <w:r>
        <w:rPr>
          <w:rFonts w:hint="default" w:ascii="Times New Roman" w:hAnsi="Times New Roman" w:eastAsia="方正仿宋简体" w:cs="Times New Roman"/>
          <w:color w:val="000000"/>
          <w:spacing w:val="0"/>
          <w:w w:val="100"/>
          <w:position w:val="0"/>
          <w:sz w:val="32"/>
          <w:szCs w:val="32"/>
          <w:lang w:val="zh-TW" w:eastAsia="zh-TW" w:bidi="zh-TW"/>
        </w:rPr>
        <w:t xml:space="preserve">人高龄补贴等县级项目支出进行了评估评价，评价结果均为优良以上。为充分发挥财政专项扶贫资金在精准扶贫工作中的推动作用，根据《云南省人民政府扶贫开发办公室云 南省财政厅关于开展2020年财政专项扶贫资金绩效评价工 作的通知》《楚雄州人民政府扶贫开发办公室楚雄州财政局关于报送2020年度财政专项扶贫资金绩效评价有关材料的通知》相关要求，县扶贫办、县财政局重点对2020年财 政专项扶贫资金的安排、使用、管理及使用绩效情况进行了认真细致的自评和评价，涉及各级财政专项扶贫资金共 </w:t>
      </w:r>
      <w:r>
        <w:rPr>
          <w:rStyle w:val="20"/>
          <w:rFonts w:hint="default" w:ascii="Times New Roman" w:hAnsi="Times New Roman" w:eastAsia="方正仿宋简体" w:cs="Times New Roman"/>
          <w:b w:val="0"/>
          <w:bCs w:val="0"/>
          <w:i w:val="0"/>
          <w:iCs w:val="0"/>
          <w:smallCaps w:val="0"/>
          <w:strike w:val="0"/>
          <w:spacing w:val="0"/>
          <w:w w:val="100"/>
          <w:sz w:val="32"/>
          <w:szCs w:val="32"/>
          <w:lang w:val="en-US" w:eastAsia="en-US" w:bidi="en-US"/>
        </w:rPr>
        <w:t>31262.96</w:t>
      </w:r>
      <w:r>
        <w:rPr>
          <w:rFonts w:hint="default" w:ascii="Times New Roman" w:hAnsi="Times New Roman" w:eastAsia="方正仿宋简体" w:cs="Times New Roman"/>
          <w:color w:val="000000"/>
          <w:spacing w:val="0"/>
          <w:w w:val="100"/>
          <w:position w:val="0"/>
          <w:sz w:val="32"/>
          <w:szCs w:val="32"/>
          <w:lang w:val="en-US" w:eastAsia="en-US" w:bidi="en-US"/>
        </w:rPr>
        <w:t xml:space="preserve"> </w:t>
      </w:r>
      <w:r>
        <w:rPr>
          <w:rStyle w:val="20"/>
          <w:rFonts w:hint="default" w:ascii="Times New Roman" w:hAnsi="Times New Roman" w:eastAsia="方正仿宋简体" w:cs="Times New Roman"/>
          <w:b w:val="0"/>
          <w:bCs w:val="0"/>
          <w:i w:val="0"/>
          <w:iCs w:val="0"/>
          <w:smallCaps w:val="0"/>
          <w:strike w:val="0"/>
          <w:spacing w:val="0"/>
          <w:w w:val="100"/>
          <w:sz w:val="32"/>
          <w:szCs w:val="32"/>
        </w:rPr>
        <w:t>万元。</w:t>
      </w:r>
    </w:p>
    <w:p>
      <w:pPr>
        <w:pStyle w:val="10"/>
        <w:keepNext w:val="0"/>
        <w:keepLines w:val="0"/>
        <w:pageBreakBefore w:val="0"/>
        <w:widowControl w:val="0"/>
        <w:numPr>
          <w:ilvl w:val="0"/>
          <w:numId w:val="0"/>
        </w:numPr>
        <w:shd w:val="clear" w:color="auto" w:fill="auto"/>
        <w:tabs>
          <w:tab w:val="left" w:pos="1096"/>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en-US" w:eastAsia="zh-CN" w:bidi="zh-TW"/>
        </w:rPr>
        <w:t>3.</w:t>
      </w:r>
      <w:r>
        <w:rPr>
          <w:rFonts w:hint="default" w:ascii="Times New Roman" w:hAnsi="Times New Roman" w:eastAsia="方正仿宋简体" w:cs="Times New Roman"/>
          <w:color w:val="000000"/>
          <w:spacing w:val="0"/>
          <w:w w:val="100"/>
          <w:position w:val="0"/>
          <w:sz w:val="32"/>
          <w:szCs w:val="32"/>
          <w:lang w:val="zh-TW" w:eastAsia="zh-TW" w:bidi="zh-TW"/>
        </w:rPr>
        <w:t>评价管理及质量控制。自评得分4分。2020年县财政继续选择了动物防疫、抗疫、老年人高龄补贴等县级项目支出进行了评估评价，评价结果均为优良以上。并重点对扶贫部门开展财政专项扶贫资金进行了抽查，督促部门主动公开</w:t>
      </w:r>
      <w:r>
        <w:rPr>
          <w:rStyle w:val="20"/>
          <w:rFonts w:hint="default" w:ascii="Times New Roman" w:hAnsi="Times New Roman" w:eastAsia="方正仿宋简体" w:cs="Times New Roman"/>
          <w:b w:val="0"/>
          <w:bCs w:val="0"/>
          <w:i w:val="0"/>
          <w:iCs w:val="0"/>
          <w:smallCaps w:val="0"/>
          <w:strike w:val="0"/>
          <w:spacing w:val="0"/>
          <w:w w:val="100"/>
          <w:sz w:val="32"/>
          <w:szCs w:val="32"/>
        </w:rPr>
        <w:t>评价结果。</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en-US" w:eastAsia="zh-CN" w:bidi="zh-TW"/>
        </w:rPr>
        <w:t>4.</w:t>
      </w:r>
      <w:r>
        <w:rPr>
          <w:rFonts w:hint="default" w:ascii="Times New Roman" w:hAnsi="Times New Roman" w:eastAsia="方正仿宋简体" w:cs="Times New Roman"/>
          <w:color w:val="000000"/>
          <w:spacing w:val="0"/>
          <w:w w:val="100"/>
          <w:position w:val="0"/>
          <w:sz w:val="32"/>
          <w:szCs w:val="32"/>
          <w:lang w:val="zh-TW" w:eastAsia="zh-TW" w:bidi="zh-TW"/>
        </w:rPr>
        <w:t>结果运用。自评得分6分。接受评价的4部门对评估报告提出的问题进行了整改完善，县财政对此评价结果也将运用到编制2021年财政预算工作中给予优先保障，这在2021 年的部门预算中已有体现。</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zh-TW" w:eastAsia="zh-TW" w:bidi="zh-TW"/>
        </w:rPr>
        <w:t>(五）绩效信息公开及其他工作开展情况</w:t>
      </w:r>
    </w:p>
    <w:p>
      <w:pPr>
        <w:pStyle w:val="10"/>
        <w:keepNext w:val="0"/>
        <w:keepLines w:val="0"/>
        <w:pageBreakBefore w:val="0"/>
        <w:widowControl w:val="0"/>
        <w:numPr>
          <w:ilvl w:val="0"/>
          <w:numId w:val="0"/>
        </w:numPr>
        <w:shd w:val="clear" w:color="auto" w:fill="auto"/>
        <w:tabs>
          <w:tab w:val="left" w:pos="98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en-US" w:eastAsia="zh-CN" w:bidi="zh-TW"/>
        </w:rPr>
        <w:t>1.</w:t>
      </w:r>
      <w:r>
        <w:rPr>
          <w:rFonts w:hint="default" w:ascii="Times New Roman" w:hAnsi="Times New Roman" w:eastAsia="方正仿宋简体" w:cs="Times New Roman"/>
          <w:color w:val="000000"/>
          <w:spacing w:val="0"/>
          <w:w w:val="100"/>
          <w:position w:val="0"/>
          <w:sz w:val="32"/>
          <w:szCs w:val="32"/>
          <w:lang w:val="zh-TW" w:eastAsia="zh-TW" w:bidi="zh-TW"/>
        </w:rPr>
        <w:t>绩效目标公开。自评得分4分。我县不断深入推进预决算公开工作，不断细化和规范公开内容，将绩效目标公开列入预决算公开的重要内容。2020年我县8</w:t>
      </w:r>
      <w:r>
        <w:rPr>
          <w:rFonts w:hint="default" w:ascii="Times New Roman" w:hAnsi="Times New Roman" w:eastAsia="方正仿宋简体" w:cs="Times New Roman"/>
          <w:color w:val="000000"/>
          <w:spacing w:val="0"/>
          <w:w w:val="100"/>
          <w:position w:val="0"/>
          <w:sz w:val="32"/>
          <w:szCs w:val="32"/>
          <w:lang w:val="en-US" w:eastAsia="zh-CN" w:bidi="zh-TW"/>
        </w:rPr>
        <w:t>5</w:t>
      </w:r>
      <w:r>
        <w:rPr>
          <w:rFonts w:hint="default" w:ascii="Times New Roman" w:hAnsi="Times New Roman" w:eastAsia="方正仿宋简体" w:cs="Times New Roman"/>
          <w:color w:val="000000"/>
          <w:spacing w:val="0"/>
          <w:w w:val="100"/>
          <w:position w:val="0"/>
          <w:sz w:val="32"/>
          <w:szCs w:val="32"/>
          <w:lang w:val="zh-TW" w:eastAsia="zh-TW" w:bidi="zh-TW"/>
        </w:rPr>
        <w:t>个县级部门和 11</w:t>
      </w:r>
      <w:r>
        <w:rPr>
          <w:rFonts w:hint="default" w:ascii="Times New Roman" w:hAnsi="Times New Roman" w:eastAsia="方正仿宋简体" w:cs="Times New Roman"/>
          <w:color w:val="000000"/>
          <w:spacing w:val="0"/>
          <w:w w:val="100"/>
          <w:position w:val="0"/>
          <w:sz w:val="32"/>
          <w:szCs w:val="32"/>
          <w:lang w:val="zh-TW" w:eastAsia="zh-CN" w:bidi="zh-TW"/>
        </w:rPr>
        <w:t>个乡镇</w:t>
      </w:r>
      <w:r>
        <w:rPr>
          <w:rFonts w:hint="default" w:ascii="Times New Roman" w:hAnsi="Times New Roman" w:eastAsia="方正仿宋简体" w:cs="Times New Roman"/>
          <w:color w:val="000000"/>
          <w:spacing w:val="0"/>
          <w:w w:val="100"/>
          <w:position w:val="0"/>
          <w:sz w:val="32"/>
          <w:szCs w:val="32"/>
          <w:lang w:val="zh-TW" w:eastAsia="zh-TW" w:bidi="zh-TW"/>
        </w:rPr>
        <w:t>都按要求报送并公开绩效目标，并将绩效目标提交县</w:t>
      </w:r>
      <w:r>
        <w:rPr>
          <w:rFonts w:hint="eastAsia" w:ascii="Times New Roman" w:hAnsi="Times New Roman" w:eastAsia="方正仿宋简体" w:cs="Times New Roman"/>
          <w:color w:val="000000"/>
          <w:spacing w:val="0"/>
          <w:w w:val="100"/>
          <w:position w:val="0"/>
          <w:sz w:val="32"/>
          <w:szCs w:val="32"/>
          <w:lang w:val="zh-TW" w:eastAsia="zh-CN" w:bidi="zh-TW"/>
        </w:rPr>
        <w:t>人民代表大会</w:t>
      </w:r>
      <w:r>
        <w:rPr>
          <w:rFonts w:hint="default" w:ascii="Times New Roman" w:hAnsi="Times New Roman" w:eastAsia="方正仿宋简体" w:cs="Times New Roman"/>
          <w:color w:val="000000"/>
          <w:spacing w:val="0"/>
          <w:w w:val="100"/>
          <w:position w:val="0"/>
          <w:sz w:val="32"/>
          <w:szCs w:val="32"/>
          <w:lang w:val="zh-TW" w:eastAsia="zh-TW" w:bidi="zh-TW"/>
        </w:rPr>
        <w:t>审议。2020年我县按要求报送并公开绩效目标的项目个数99个，县级财力安排的项目总数99个，实现全覆盖。</w:t>
      </w:r>
    </w:p>
    <w:p>
      <w:pPr>
        <w:pStyle w:val="10"/>
        <w:keepNext w:val="0"/>
        <w:keepLines w:val="0"/>
        <w:pageBreakBefore w:val="0"/>
        <w:widowControl w:val="0"/>
        <w:numPr>
          <w:ilvl w:val="0"/>
          <w:numId w:val="0"/>
        </w:numPr>
        <w:shd w:val="clear" w:color="auto" w:fill="auto"/>
        <w:tabs>
          <w:tab w:val="left" w:pos="98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en-US" w:eastAsia="zh-CN" w:bidi="zh-TW"/>
        </w:rPr>
        <w:t>2.</w:t>
      </w:r>
      <w:r>
        <w:rPr>
          <w:rFonts w:hint="default" w:ascii="Times New Roman" w:hAnsi="Times New Roman" w:eastAsia="方正仿宋简体" w:cs="Times New Roman"/>
          <w:color w:val="000000"/>
          <w:spacing w:val="0"/>
          <w:w w:val="100"/>
          <w:position w:val="0"/>
          <w:sz w:val="32"/>
          <w:szCs w:val="32"/>
          <w:lang w:val="zh-TW" w:eastAsia="zh-TW" w:bidi="zh-TW"/>
        </w:rPr>
        <w:t xml:space="preserve">评价结果公开。自评得分4分。我县不断强化绩效评价工作，2020年我县严格要求各部门和乡镇开展绩效自评，开展绩效自评的项目99个，项目总个数99个。按要求报送并公开财政评价报告的项目个数99个，财政评价项目总数 </w:t>
      </w:r>
      <w:r>
        <w:rPr>
          <w:rStyle w:val="20"/>
          <w:rFonts w:hint="default" w:ascii="Times New Roman" w:hAnsi="Times New Roman" w:eastAsia="方正仿宋简体" w:cs="Times New Roman"/>
          <w:b w:val="0"/>
          <w:bCs w:val="0"/>
          <w:i w:val="0"/>
          <w:iCs w:val="0"/>
          <w:smallCaps w:val="0"/>
          <w:strike w:val="0"/>
          <w:spacing w:val="0"/>
          <w:w w:val="100"/>
          <w:sz w:val="32"/>
          <w:szCs w:val="32"/>
        </w:rPr>
        <w:t>99个。</w:t>
      </w:r>
    </w:p>
    <w:p>
      <w:pPr>
        <w:pStyle w:val="10"/>
        <w:keepNext w:val="0"/>
        <w:keepLines w:val="0"/>
        <w:pageBreakBefore w:val="0"/>
        <w:widowControl w:val="0"/>
        <w:numPr>
          <w:ilvl w:val="0"/>
          <w:numId w:val="0"/>
        </w:numPr>
        <w:shd w:val="clear" w:color="auto" w:fill="auto"/>
        <w:tabs>
          <w:tab w:val="left" w:pos="975"/>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en-US" w:eastAsia="zh-CN" w:bidi="zh-TW"/>
        </w:rPr>
        <w:t>3.</w:t>
      </w:r>
      <w:r>
        <w:rPr>
          <w:rFonts w:hint="default" w:ascii="Times New Roman" w:hAnsi="Times New Roman" w:eastAsia="方正仿宋简体" w:cs="Times New Roman"/>
          <w:color w:val="000000"/>
          <w:spacing w:val="0"/>
          <w:w w:val="100"/>
          <w:position w:val="0"/>
          <w:sz w:val="32"/>
          <w:szCs w:val="32"/>
          <w:lang w:val="zh-TW" w:eastAsia="zh-TW" w:bidi="zh-TW"/>
        </w:rPr>
        <w:t>考核结果应用。自评得分6分。根据《武定县深入开 展“干在实处，走在前列”大比拼领导小组办公室印发&lt;武 定县2020年度大比拼年终考评工作方案&gt;的通知》相关要求，2020年我县严格按要求将预算绩效列入县级大比拼考核。制定了《武定县财政局关于印 发&lt;2020年度预算绩效管理考核细则&gt;的通知</w:t>
      </w:r>
      <w:r>
        <w:rPr>
          <w:rFonts w:hint="default" w:ascii="Times New Roman" w:hAnsi="Times New Roman" w:eastAsia="方正仿宋简体" w:cs="Times New Roman"/>
          <w:color w:val="000000"/>
          <w:spacing w:val="0"/>
          <w:w w:val="100"/>
          <w:position w:val="0"/>
          <w:sz w:val="32"/>
          <w:szCs w:val="32"/>
          <w:lang w:val="zh-TW" w:eastAsia="zh-CN" w:bidi="zh-TW"/>
        </w:rPr>
        <w:t>》，</w:t>
      </w:r>
      <w:r>
        <w:rPr>
          <w:rFonts w:hint="default" w:ascii="Times New Roman" w:hAnsi="Times New Roman" w:eastAsia="方正仿宋简体" w:cs="Times New Roman"/>
          <w:color w:val="000000"/>
          <w:spacing w:val="0"/>
          <w:w w:val="100"/>
          <w:position w:val="0"/>
          <w:sz w:val="32"/>
          <w:szCs w:val="32"/>
          <w:lang w:val="zh-TW" w:eastAsia="zh-TW" w:bidi="zh-TW"/>
        </w:rPr>
        <w:t>开展考核工作。</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en-US" w:eastAsia="zh-CN" w:bidi="zh-TW"/>
        </w:rPr>
        <w:t>4.</w:t>
      </w:r>
      <w:r>
        <w:rPr>
          <w:rFonts w:hint="default" w:ascii="Times New Roman" w:hAnsi="Times New Roman" w:eastAsia="方正仿宋简体" w:cs="Times New Roman"/>
          <w:color w:val="000000"/>
          <w:spacing w:val="0"/>
          <w:w w:val="100"/>
          <w:position w:val="0"/>
          <w:sz w:val="32"/>
          <w:szCs w:val="32"/>
          <w:lang w:val="zh-TW" w:eastAsia="zh-TW" w:bidi="zh-TW"/>
        </w:rPr>
        <w:t>宣传培训及其他工作。自评得分5分。一是多渠道开展宣传。2020年我县通过武定热点、武定脱贫攻坚、川滇经济等新媒体广泛宣传预算绩效管理</w:t>
      </w:r>
      <w:r>
        <w:rPr>
          <w:rFonts w:hint="default" w:ascii="Times New Roman" w:hAnsi="Times New Roman" w:eastAsia="方正仿宋简体" w:cs="Times New Roman"/>
          <w:color w:val="000000"/>
          <w:spacing w:val="0"/>
          <w:w w:val="100"/>
          <w:position w:val="0"/>
          <w:sz w:val="32"/>
          <w:szCs w:val="32"/>
          <w:lang w:val="zh-TW" w:eastAsia="zh-CN" w:bidi="zh-TW"/>
        </w:rPr>
        <w:t>制度、政策。</w:t>
      </w:r>
      <w:r>
        <w:rPr>
          <w:rFonts w:hint="default" w:ascii="Times New Roman" w:hAnsi="Times New Roman" w:eastAsia="方正仿宋简体" w:cs="Times New Roman"/>
          <w:color w:val="000000"/>
          <w:spacing w:val="0"/>
          <w:w w:val="100"/>
          <w:position w:val="0"/>
          <w:sz w:val="32"/>
          <w:szCs w:val="32"/>
          <w:lang w:val="zh-TW" w:eastAsia="zh-TW" w:bidi="zh-TW"/>
        </w:rPr>
        <w:t>二是加强绩效管理业务培训。特请云南省财政厅绩效管理处领导作了《全面实施预算绩效管理促进财政资金使用提质增效》的专题培 训；在召开全县2021年预算编制工作会议期间开展了《武定县贯彻落实 &lt; 预算法实施条例〉和全面预算绩效管理改革政策培训会》。三是推行基本支出绩效改革。为进一步压实部门履职责任，树立绩效管理理念，树立过“紧日子”的思想，从严从紧编制部门预算，大力压减一般性支出，按照 “只减不增”的原则从严从紧安排“三公”经费预算，严禁铺张浪费和大手大脚花钱。我县在2021年部门预算编制环节率 先在全州首推“公用经费绩效考核”</w:t>
      </w:r>
      <w:r>
        <w:rPr>
          <w:rFonts w:hint="default" w:ascii="Times New Roman" w:hAnsi="Times New Roman" w:eastAsia="方正仿宋简体" w:cs="Times New Roman"/>
          <w:color w:val="000000"/>
          <w:spacing w:val="0"/>
          <w:w w:val="100"/>
          <w:position w:val="0"/>
          <w:sz w:val="32"/>
          <w:szCs w:val="32"/>
          <w:lang w:val="en-US" w:eastAsia="en-US" w:bidi="en-US"/>
        </w:rPr>
        <w:t>（</w:t>
      </w:r>
      <w:r>
        <w:rPr>
          <w:rFonts w:hint="default" w:ascii="Times New Roman" w:hAnsi="Times New Roman" w:eastAsia="方正仿宋简体" w:cs="Times New Roman"/>
          <w:color w:val="000000"/>
          <w:spacing w:val="0"/>
          <w:w w:val="100"/>
          <w:position w:val="0"/>
          <w:sz w:val="32"/>
          <w:szCs w:val="32"/>
          <w:lang w:val="zh-TW" w:eastAsia="zh-TW" w:bidi="zh-TW"/>
        </w:rPr>
        <w:t>基础+绩效）改革。</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zh-TW" w:eastAsia="zh-TW" w:bidi="zh-TW"/>
        </w:rPr>
        <w:t>综上总结自评，我县预算绩效管理工作自评总分为</w:t>
      </w:r>
      <w:r>
        <w:rPr>
          <w:rFonts w:hint="default" w:ascii="Times New Roman" w:hAnsi="Times New Roman" w:eastAsia="方正仿宋简体" w:cs="Times New Roman"/>
          <w:color w:val="000000"/>
          <w:spacing w:val="0"/>
          <w:w w:val="100"/>
          <w:position w:val="0"/>
          <w:sz w:val="32"/>
          <w:szCs w:val="32"/>
          <w:lang w:val="en-US" w:eastAsia="en-US" w:bidi="en-US"/>
        </w:rPr>
        <w:t xml:space="preserve">97.06 </w:t>
      </w:r>
      <w:r>
        <w:rPr>
          <w:rFonts w:hint="default" w:ascii="Times New Roman" w:hAnsi="Times New Roman" w:eastAsia="方正仿宋简体" w:cs="Times New Roman"/>
          <w:color w:val="000000"/>
          <w:spacing w:val="0"/>
          <w:w w:val="100"/>
          <w:position w:val="0"/>
          <w:sz w:val="32"/>
          <w:szCs w:val="32"/>
          <w:lang w:val="zh-TW" w:eastAsia="zh-TW" w:bidi="zh-TW"/>
        </w:rPr>
        <w:t>分。</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zh-TW" w:eastAsia="zh-TW" w:bidi="zh-TW"/>
        </w:rPr>
        <w:t>二、存在问题和困难</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zh-TW" w:eastAsia="zh-TW" w:bidi="zh-TW"/>
        </w:rPr>
        <w:t xml:space="preserve"> 根据</w:t>
      </w:r>
      <w:r>
        <w:rPr>
          <w:rStyle w:val="19"/>
          <w:rFonts w:hint="default" w:ascii="Times New Roman" w:hAnsi="Times New Roman" w:eastAsia="方正仿宋简体" w:cs="Times New Roman"/>
          <w:b/>
          <w:bCs/>
          <w:i w:val="0"/>
          <w:iCs w:val="0"/>
          <w:smallCaps w:val="0"/>
          <w:strike w:val="0"/>
          <w:spacing w:val="0"/>
          <w:w w:val="100"/>
          <w:sz w:val="32"/>
          <w:szCs w:val="32"/>
        </w:rPr>
        <w:t>《云</w:t>
      </w:r>
      <w:r>
        <w:rPr>
          <w:rFonts w:hint="default" w:ascii="Times New Roman" w:hAnsi="Times New Roman" w:eastAsia="方正仿宋简体" w:cs="Times New Roman"/>
          <w:color w:val="000000"/>
          <w:spacing w:val="0"/>
          <w:w w:val="100"/>
          <w:position w:val="0"/>
          <w:sz w:val="32"/>
          <w:szCs w:val="32"/>
          <w:lang w:val="zh-TW" w:eastAsia="zh-TW" w:bidi="zh-TW"/>
        </w:rPr>
        <w:t>南省财政厅云南省委组织部云南省审计 厅关于印发&lt;云南省全面实施预算绩效管理工作推进方案&gt;的通知》提出了未来四年全面实施 预算绩效管理的时间表、路线图。要求2020年基本建成预算与绩效一体化体系</w:t>
      </w:r>
      <w:r>
        <w:rPr>
          <w:rFonts w:hint="default" w:ascii="Times New Roman" w:hAnsi="Times New Roman" w:eastAsia="方正仿宋简体" w:cs="Times New Roman"/>
          <w:color w:val="000000"/>
          <w:spacing w:val="0"/>
          <w:w w:val="100"/>
          <w:position w:val="0"/>
          <w:sz w:val="32"/>
          <w:szCs w:val="32"/>
          <w:lang w:val="zh-TW" w:eastAsia="zh-CN" w:bidi="zh-TW"/>
        </w:rPr>
        <w:t>，</w:t>
      </w:r>
      <w:r>
        <w:rPr>
          <w:rFonts w:hint="default" w:ascii="Times New Roman" w:hAnsi="Times New Roman" w:eastAsia="方正仿宋简体" w:cs="Times New Roman"/>
          <w:color w:val="000000"/>
          <w:spacing w:val="0"/>
          <w:w w:val="100"/>
          <w:position w:val="0"/>
          <w:sz w:val="32"/>
          <w:szCs w:val="32"/>
          <w:lang w:val="zh-TW" w:eastAsia="zh-TW" w:bidi="zh-TW"/>
        </w:rPr>
        <w:t>预算绩效管理全面覆盖省、州（市）、 县（市</w:t>
      </w:r>
      <w:r>
        <w:rPr>
          <w:rStyle w:val="23"/>
          <w:rFonts w:hint="default" w:ascii="Times New Roman" w:hAnsi="Times New Roman" w:eastAsia="方正仿宋简体" w:cs="Times New Roman"/>
          <w:b w:val="0"/>
          <w:bCs w:val="0"/>
          <w:i w:val="0"/>
          <w:iCs w:val="0"/>
          <w:smallCaps w:val="0"/>
          <w:strike w:val="0"/>
          <w:spacing w:val="0"/>
          <w:w w:val="100"/>
          <w:sz w:val="32"/>
          <w:szCs w:val="32"/>
        </w:rPr>
        <w:t>、区）</w:t>
      </w:r>
      <w:r>
        <w:rPr>
          <w:rStyle w:val="23"/>
          <w:rFonts w:hint="eastAsia" w:ascii="Times New Roman" w:hAnsi="Times New Roman" w:eastAsia="方正仿宋简体" w:cs="Times New Roman"/>
          <w:b w:val="0"/>
          <w:bCs w:val="0"/>
          <w:i w:val="0"/>
          <w:iCs w:val="0"/>
          <w:smallCaps w:val="0"/>
          <w:strike w:val="0"/>
          <w:spacing w:val="0"/>
          <w:w w:val="100"/>
          <w:sz w:val="32"/>
          <w:szCs w:val="32"/>
          <w:lang w:eastAsia="zh-CN"/>
        </w:rPr>
        <w:t>、</w:t>
      </w:r>
      <w:r>
        <w:rPr>
          <w:rStyle w:val="23"/>
          <w:rFonts w:hint="default" w:ascii="Times New Roman" w:hAnsi="Times New Roman" w:eastAsia="方正仿宋简体" w:cs="Times New Roman"/>
          <w:b w:val="0"/>
          <w:bCs w:val="0"/>
          <w:i w:val="0"/>
          <w:iCs w:val="0"/>
          <w:smallCaps w:val="0"/>
          <w:strike w:val="0"/>
          <w:spacing w:val="0"/>
          <w:w w:val="100"/>
          <w:sz w:val="32"/>
          <w:szCs w:val="32"/>
        </w:rPr>
        <w:t>乡</w:t>
      </w:r>
      <w:r>
        <w:rPr>
          <w:rFonts w:hint="default" w:ascii="Times New Roman" w:hAnsi="Times New Roman" w:eastAsia="方正仿宋简体" w:cs="Times New Roman"/>
          <w:color w:val="000000"/>
          <w:spacing w:val="0"/>
          <w:w w:val="100"/>
          <w:position w:val="0"/>
          <w:sz w:val="32"/>
          <w:szCs w:val="32"/>
          <w:lang w:val="zh-TW" w:eastAsia="zh-TW" w:bidi="zh-TW"/>
        </w:rPr>
        <w:t xml:space="preserve">（镇）四级预算，绩效管理与预算管理同步开展，实现一体化。 </w:t>
      </w:r>
      <w:r>
        <w:rPr>
          <w:rFonts w:hint="default" w:ascii="Times New Roman" w:hAnsi="Times New Roman" w:eastAsia="方正仿宋简体" w:cs="Times New Roman"/>
          <w:color w:val="000000"/>
          <w:spacing w:val="0"/>
          <w:w w:val="100"/>
          <w:position w:val="0"/>
          <w:sz w:val="32"/>
          <w:szCs w:val="32"/>
          <w:lang w:val="zh-TW" w:eastAsia="zh-CN" w:bidi="zh-TW"/>
        </w:rPr>
        <w:t>按照</w:t>
      </w:r>
      <w:r>
        <w:rPr>
          <w:rFonts w:hint="default" w:ascii="Times New Roman" w:hAnsi="Times New Roman" w:eastAsia="方正仿宋简体" w:cs="Times New Roman"/>
          <w:color w:val="000000"/>
          <w:spacing w:val="0"/>
          <w:w w:val="100"/>
          <w:position w:val="0"/>
          <w:sz w:val="32"/>
          <w:szCs w:val="32"/>
          <w:lang w:val="zh-TW" w:eastAsia="zh-TW" w:bidi="zh-TW"/>
        </w:rPr>
        <w:t>上述要求，</w:t>
      </w:r>
      <w:r>
        <w:rPr>
          <w:rFonts w:hint="default" w:ascii="Times New Roman" w:hAnsi="Times New Roman" w:eastAsia="方正仿宋简体" w:cs="Times New Roman"/>
          <w:color w:val="000000"/>
          <w:spacing w:val="0"/>
          <w:w w:val="100"/>
          <w:position w:val="0"/>
          <w:sz w:val="32"/>
          <w:szCs w:val="32"/>
          <w:lang w:val="zh-TW" w:eastAsia="zh-CN" w:bidi="zh-TW"/>
        </w:rPr>
        <w:t>我</w:t>
      </w:r>
      <w:r>
        <w:rPr>
          <w:rFonts w:hint="default" w:ascii="Times New Roman" w:hAnsi="Times New Roman" w:eastAsia="方正仿宋简体" w:cs="Times New Roman"/>
          <w:color w:val="000000"/>
          <w:spacing w:val="0"/>
          <w:w w:val="100"/>
          <w:position w:val="0"/>
          <w:sz w:val="32"/>
          <w:szCs w:val="32"/>
          <w:lang w:val="zh-TW" w:eastAsia="zh-TW" w:bidi="zh-TW"/>
        </w:rPr>
        <w:t>县预算绩效管理还处于起步阶段，还存在</w:t>
      </w:r>
      <w:r>
        <w:rPr>
          <w:rFonts w:hint="default" w:ascii="Times New Roman" w:hAnsi="Times New Roman" w:eastAsia="方正仿宋简体" w:cs="Times New Roman"/>
          <w:color w:val="000000"/>
          <w:spacing w:val="0"/>
          <w:w w:val="100"/>
          <w:position w:val="0"/>
          <w:sz w:val="32"/>
          <w:szCs w:val="32"/>
          <w:lang w:val="zh-TW" w:eastAsia="zh-CN" w:bidi="zh-TW"/>
        </w:rPr>
        <w:t>一定</w:t>
      </w:r>
      <w:r>
        <w:rPr>
          <w:rFonts w:hint="default" w:ascii="Times New Roman" w:hAnsi="Times New Roman" w:eastAsia="方正仿宋简体" w:cs="Times New Roman"/>
          <w:color w:val="000000"/>
          <w:spacing w:val="0"/>
          <w:w w:val="100"/>
          <w:position w:val="0"/>
          <w:sz w:val="32"/>
          <w:szCs w:val="32"/>
          <w:lang w:val="zh-TW" w:eastAsia="zh-TW" w:bidi="zh-TW"/>
        </w:rPr>
        <w:t>问题和困难需要克服和攻坚。</w:t>
      </w:r>
    </w:p>
    <w:p>
      <w:pPr>
        <w:pStyle w:val="10"/>
        <w:keepNext w:val="0"/>
        <w:keepLines w:val="0"/>
        <w:pageBreakBefore w:val="0"/>
        <w:widowControl w:val="0"/>
        <w:shd w:val="clear" w:color="auto" w:fill="auto"/>
        <w:tabs>
          <w:tab w:val="left" w:pos="1586"/>
        </w:tabs>
        <w:kinsoku/>
        <w:wordWrap/>
        <w:overflowPunct/>
        <w:topLinePunct w:val="0"/>
        <w:autoSpaceDE/>
        <w:autoSpaceDN/>
        <w:bidi w:val="0"/>
        <w:adjustRightInd/>
        <w:snapToGrid/>
        <w:spacing w:before="0" w:after="0" w:line="560" w:lineRule="exact"/>
        <w:ind w:right="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zh-TW" w:eastAsia="zh-TW" w:bidi="zh-TW"/>
        </w:rPr>
        <w:t>(一）预算绩效管理理念宣传培训不够。预算绩效管理理念还不够深入人心。从整体上看预算部门仍存在“重分配、 轻管理”的现象，对推行的“零基预算”“预算绩效”的接纳度不高，少数部门对如何进行预算绩效管理或无从下手、 或流于形式、或主体责任缺失，花钱问效的理念还需牢固树 立。同时也说明当前对预算绩效管理的宣传培训还没能满足社会公众认知的需要。</w:t>
      </w:r>
    </w:p>
    <w:p>
      <w:pPr>
        <w:pStyle w:val="10"/>
        <w:keepNext w:val="0"/>
        <w:keepLines w:val="0"/>
        <w:pageBreakBefore w:val="0"/>
        <w:widowControl w:val="0"/>
        <w:shd w:val="clear" w:color="auto" w:fill="auto"/>
        <w:tabs>
          <w:tab w:val="left" w:pos="1586"/>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zh-TW" w:eastAsia="zh-TW" w:bidi="zh-TW"/>
        </w:rPr>
        <w:t>(二）预算绩效制度和标准体系还不健全。县级预算绩效制度和标准体系结合县域实际大多参照执行上级制度和标准体系</w:t>
      </w:r>
      <w:r>
        <w:rPr>
          <w:rFonts w:hint="default" w:ascii="Times New Roman" w:hAnsi="Times New Roman" w:eastAsia="方正仿宋简体" w:cs="Times New Roman"/>
          <w:color w:val="000000"/>
          <w:spacing w:val="0"/>
          <w:w w:val="100"/>
          <w:position w:val="0"/>
          <w:sz w:val="32"/>
          <w:szCs w:val="32"/>
          <w:lang w:val="zh-TW" w:eastAsia="zh-CN" w:bidi="zh-TW"/>
        </w:rPr>
        <w:t>，</w:t>
      </w:r>
      <w:r>
        <w:rPr>
          <w:rFonts w:hint="default" w:ascii="Times New Roman" w:hAnsi="Times New Roman" w:eastAsia="方正仿宋简体" w:cs="Times New Roman"/>
          <w:color w:val="000000"/>
          <w:spacing w:val="0"/>
          <w:w w:val="100"/>
          <w:position w:val="0"/>
          <w:sz w:val="32"/>
          <w:szCs w:val="32"/>
          <w:lang w:val="zh-TW" w:eastAsia="zh-TW" w:bidi="zh-TW"/>
        </w:rPr>
        <w:t>在大的制度框架下进一步完善和推进本地区绩效管理工作。预算绩效目标指标体系的建立是预算绩效管理的源头，当前能够对预算项目建立指标体系的预算部门很少，零散、未成体系，不利于有序开展绩效管理各项工作。</w:t>
      </w:r>
    </w:p>
    <w:p>
      <w:pPr>
        <w:pStyle w:val="10"/>
        <w:keepNext w:val="0"/>
        <w:keepLines w:val="0"/>
        <w:pageBreakBefore w:val="0"/>
        <w:widowControl w:val="0"/>
        <w:shd w:val="clear" w:color="auto" w:fill="auto"/>
        <w:tabs>
          <w:tab w:val="left" w:pos="1586"/>
        </w:tabs>
        <w:kinsoku/>
        <w:wordWrap/>
        <w:overflowPunct/>
        <w:topLinePunct w:val="0"/>
        <w:autoSpaceDE/>
        <w:autoSpaceDN/>
        <w:bidi w:val="0"/>
        <w:adjustRightInd/>
        <w:snapToGrid/>
        <w:spacing w:before="0" w:after="0" w:line="560" w:lineRule="exact"/>
        <w:ind w:right="0" w:firstLine="643" w:firstLineChars="200"/>
        <w:jc w:val="both"/>
        <w:textAlignment w:val="auto"/>
        <w:rPr>
          <w:rFonts w:hint="default" w:ascii="Times New Roman" w:hAnsi="Times New Roman" w:eastAsia="方正仿宋简体" w:cs="Times New Roman"/>
          <w:spacing w:val="0"/>
          <w:w w:val="100"/>
          <w:sz w:val="32"/>
          <w:szCs w:val="32"/>
        </w:rPr>
      </w:pPr>
      <w:r>
        <w:rPr>
          <w:rStyle w:val="19"/>
          <w:rFonts w:hint="default" w:ascii="Times New Roman" w:hAnsi="Times New Roman" w:eastAsia="方正仿宋简体" w:cs="Times New Roman"/>
          <w:b/>
          <w:bCs/>
          <w:i w:val="0"/>
          <w:iCs w:val="0"/>
          <w:smallCaps w:val="0"/>
          <w:strike w:val="0"/>
          <w:spacing w:val="0"/>
          <w:w w:val="100"/>
          <w:sz w:val="32"/>
          <w:szCs w:val="32"/>
        </w:rPr>
        <w:t>(三）</w:t>
      </w:r>
      <w:r>
        <w:rPr>
          <w:rFonts w:hint="default" w:ascii="Times New Roman" w:hAnsi="Times New Roman" w:eastAsia="方正仿宋简体" w:cs="Times New Roman"/>
          <w:color w:val="000000"/>
          <w:spacing w:val="0"/>
          <w:w w:val="100"/>
          <w:position w:val="0"/>
          <w:sz w:val="32"/>
          <w:szCs w:val="32"/>
          <w:lang w:val="zh-TW" w:eastAsia="zh-TW" w:bidi="zh-TW"/>
        </w:rPr>
        <w:t>绩效管理长效机制还未建立健全。一是绩效评价结果与预算安排和政策调整的挂钩机制、绩效责任追究机制还</w:t>
      </w:r>
      <w:r>
        <w:rPr>
          <w:rFonts w:hint="default" w:ascii="Times New Roman" w:hAnsi="Times New Roman" w:eastAsia="方正仿宋简体" w:cs="Times New Roman"/>
          <w:color w:val="000000"/>
          <w:spacing w:val="0"/>
          <w:w w:val="100"/>
          <w:position w:val="0"/>
          <w:sz w:val="32"/>
          <w:szCs w:val="32"/>
          <w:lang w:val="zh-TW" w:eastAsia="zh-CN" w:bidi="zh-TW"/>
        </w:rPr>
        <w:t>未</w:t>
      </w:r>
      <w:r>
        <w:rPr>
          <w:rFonts w:hint="default" w:ascii="Times New Roman" w:hAnsi="Times New Roman" w:eastAsia="方正仿宋简体" w:cs="Times New Roman"/>
          <w:color w:val="000000"/>
          <w:spacing w:val="0"/>
          <w:w w:val="100"/>
          <w:position w:val="0"/>
          <w:sz w:val="32"/>
          <w:szCs w:val="32"/>
          <w:lang w:val="zh-TW" w:eastAsia="zh-TW" w:bidi="zh-TW"/>
        </w:rPr>
        <w:t>健全，绩效信息公开执行不到位。二是部门整体绩效</w:t>
      </w:r>
      <w:r>
        <w:rPr>
          <w:rFonts w:hint="default" w:ascii="Times New Roman" w:hAnsi="Times New Roman" w:eastAsia="方正仿宋简体" w:cs="Times New Roman"/>
          <w:color w:val="000000"/>
          <w:spacing w:val="0"/>
          <w:w w:val="100"/>
          <w:position w:val="0"/>
          <w:sz w:val="32"/>
          <w:szCs w:val="32"/>
          <w:lang w:val="zh-TW" w:eastAsia="zh-CN" w:bidi="zh-TW"/>
        </w:rPr>
        <w:t>管</w:t>
      </w:r>
      <w:r>
        <w:rPr>
          <w:rFonts w:hint="default" w:ascii="Times New Roman" w:hAnsi="Times New Roman" w:eastAsia="方正仿宋简体" w:cs="Times New Roman"/>
          <w:color w:val="000000"/>
          <w:spacing w:val="0"/>
          <w:w w:val="100"/>
          <w:position w:val="0"/>
          <w:sz w:val="32"/>
          <w:szCs w:val="32"/>
          <w:lang w:val="zh-TW" w:eastAsia="zh-TW" w:bidi="zh-TW"/>
        </w:rPr>
        <w:t>理仍在探索，事前和事中绩效管理还需加强，部分领域绩效管理较为薄弱。三是相关制度操作性不强，结果应用缺乏硬 约束。现行制度办法对预算绩效评价结果应用的要求总体上 过于原则，缺乏系统的机制设计和相关主体的协同联动，实际操作中较难量化执行，尺度把握也因人而异，结果应用也就缺乏约束力。</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zh-TW" w:eastAsia="zh-TW" w:bidi="zh-TW"/>
        </w:rPr>
        <w:t>(四）基层绩效管理工作力度薄弱。一是财政部门缺</w:t>
      </w:r>
      <w:r>
        <w:rPr>
          <w:rFonts w:hint="default" w:ascii="Times New Roman" w:hAnsi="Times New Roman" w:eastAsia="方正仿宋简体" w:cs="Times New Roman"/>
          <w:color w:val="000000"/>
          <w:spacing w:val="0"/>
          <w:w w:val="100"/>
          <w:position w:val="0"/>
          <w:sz w:val="32"/>
          <w:szCs w:val="32"/>
          <w:lang w:val="zh-TW" w:eastAsia="zh-CN" w:bidi="zh-TW"/>
        </w:rPr>
        <w:t>乏</w:t>
      </w:r>
      <w:r>
        <w:rPr>
          <w:rFonts w:hint="default" w:ascii="Times New Roman" w:hAnsi="Times New Roman" w:eastAsia="方正仿宋简体" w:cs="Times New Roman"/>
          <w:color w:val="000000"/>
          <w:spacing w:val="0"/>
          <w:w w:val="100"/>
          <w:position w:val="0"/>
          <w:sz w:val="32"/>
          <w:szCs w:val="32"/>
          <w:lang w:val="zh-TW" w:eastAsia="zh-TW" w:bidi="zh-TW"/>
        </w:rPr>
        <w:t xml:space="preserve">绩效管理人员，绩效管理股室人员严重不足，预算绩效管理力量薄弱，难以支撑预算绩效管理工作的全面开展，更别提 指导各部门各乡镇实践工作。二是各乡镇各部门预算绩效管 </w:t>
      </w:r>
      <w:r>
        <w:rPr>
          <w:rStyle w:val="20"/>
          <w:rFonts w:hint="default" w:ascii="Times New Roman" w:hAnsi="Times New Roman" w:eastAsia="方正仿宋简体" w:cs="Times New Roman"/>
          <w:b w:val="0"/>
          <w:bCs w:val="0"/>
          <w:i w:val="0"/>
          <w:iCs w:val="0"/>
          <w:smallCaps w:val="0"/>
          <w:strike w:val="0"/>
          <w:spacing w:val="0"/>
          <w:w w:val="100"/>
          <w:sz w:val="32"/>
          <w:szCs w:val="32"/>
        </w:rPr>
        <w:t xml:space="preserve">理工作“没人做”、“不会做”、“没效果”，绩效管理工作推 </w:t>
      </w:r>
      <w:r>
        <w:rPr>
          <w:rFonts w:hint="default" w:ascii="Times New Roman" w:hAnsi="Times New Roman" w:eastAsia="方正仿宋简体" w:cs="Times New Roman"/>
          <w:color w:val="000000"/>
          <w:spacing w:val="0"/>
          <w:w w:val="100"/>
          <w:position w:val="0"/>
          <w:sz w:val="32"/>
          <w:szCs w:val="32"/>
          <w:lang w:val="zh-TW" w:eastAsia="zh-TW" w:bidi="zh-TW"/>
        </w:rPr>
        <w:t>进处于被动接受的局面。</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zh-TW" w:eastAsia="zh-TW" w:bidi="zh-TW"/>
        </w:rPr>
        <w:t>三、下一步工作打算</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简体" w:cs="Times New Roman"/>
          <w:color w:val="000000"/>
          <w:spacing w:val="0"/>
          <w:w w:val="100"/>
          <w:position w:val="0"/>
          <w:sz w:val="32"/>
          <w:szCs w:val="32"/>
          <w:lang w:val="zh-TW" w:eastAsia="zh-TW" w:bidi="zh-TW"/>
        </w:rPr>
      </w:pPr>
      <w:r>
        <w:rPr>
          <w:rFonts w:hint="default" w:ascii="Times New Roman" w:hAnsi="Times New Roman" w:eastAsia="方正仿宋简体" w:cs="Times New Roman"/>
          <w:color w:val="000000"/>
          <w:spacing w:val="0"/>
          <w:w w:val="100"/>
          <w:position w:val="0"/>
          <w:sz w:val="32"/>
          <w:szCs w:val="32"/>
          <w:lang w:val="zh-TW" w:eastAsia="zh-TW" w:bidi="zh-TW"/>
        </w:rPr>
        <w:t>(一）落实预算绩效管理组织保障</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zh-TW" w:eastAsia="zh-TW" w:bidi="zh-TW"/>
        </w:rPr>
        <w:t>坚持党对全面实施预算绩效管理工作的领导，充分发挥 党组织的领导作用，增强把方向、谋大局、定政策、促改革 的能力和定力。要建立党委和政府负责、财政部门组织牵头、 部门和单位具体实施、社会广泛参与的预算绩效管理组织保障体系，确保全面实施预算绩效管理各项任务目标按期实现。 县乡党委和政府要高度重视并切实推进全面实施预算绩效 管理工作，加强领导，精心组织，全面推进，形成一级抓一 级、层层抓落实的良好局面。财政部门要加强预算绩效管理工作的组织协调，健全组织机构，理顺工作机制，明确工作目标，做好工作指导。县乡各部门和单位要履行好预算绩效 管理的主体责任，牢固树立绩效意识，增强绩效管理工作力度，确保有人做，组织实施本部门本单位的预算绩效管理工 作，建立健全部门预算绩效管理工作制度，加强内部财务部门和业务部门的沟通配合，推动相关工作常态化和规范化。</w:t>
      </w:r>
    </w:p>
    <w:p>
      <w:pPr>
        <w:pStyle w:val="10"/>
        <w:keepNext w:val="0"/>
        <w:keepLines w:val="0"/>
        <w:pageBreakBefore w:val="0"/>
        <w:widowControl w:val="0"/>
        <w:numPr>
          <w:ilvl w:val="0"/>
          <w:numId w:val="1"/>
        </w:numPr>
        <w:shd w:val="clear" w:color="auto" w:fill="auto"/>
        <w:tabs>
          <w:tab w:val="left" w:pos="1579"/>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zh-TW" w:eastAsia="zh-TW" w:bidi="zh-TW"/>
        </w:rPr>
        <w:t>强化绩效管理激励约束</w:t>
      </w:r>
    </w:p>
    <w:p>
      <w:pPr>
        <w:pStyle w:val="10"/>
        <w:keepNext w:val="0"/>
        <w:keepLines w:val="0"/>
        <w:pageBreakBefore w:val="0"/>
        <w:widowControl w:val="0"/>
        <w:numPr>
          <w:ilvl w:val="0"/>
          <w:numId w:val="0"/>
        </w:numPr>
        <w:shd w:val="clear" w:color="auto" w:fill="auto"/>
        <w:tabs>
          <w:tab w:val="left" w:pos="1579"/>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zh-TW" w:eastAsia="zh-TW" w:bidi="zh-TW"/>
        </w:rPr>
        <w:t>财政部门要抓紧建立绩效结果与预算安排挂钩机制，将县乡各部门和单位整体绩效与部门预算安排挂钩。对绩效好、 评估结果和实施效果好的项目、支出要优先保障。对部门整体预算绩效好、履职效能明显的，要对部门预算安排予以适 当倾斜。对低效无效资金一律削减或取消，对绩效一般的项 目要督促改进，对交叉重复、碎片化项目予以调整，对长期沉淀的资金一律收回并按照有关规定统筹用于亟需支持的领域。</w:t>
      </w:r>
    </w:p>
    <w:p>
      <w:pPr>
        <w:pStyle w:val="10"/>
        <w:keepNext w:val="0"/>
        <w:keepLines w:val="0"/>
        <w:pageBreakBefore w:val="0"/>
        <w:widowControl w:val="0"/>
        <w:shd w:val="clear" w:color="auto" w:fill="auto"/>
        <w:tabs>
          <w:tab w:val="left" w:pos="1579"/>
        </w:tabs>
        <w:kinsoku/>
        <w:wordWrap/>
        <w:overflowPunct/>
        <w:topLinePunct w:val="0"/>
        <w:autoSpaceDE/>
        <w:autoSpaceDN/>
        <w:bidi w:val="0"/>
        <w:adjustRightInd/>
        <w:snapToGrid/>
        <w:spacing w:before="0" w:after="0" w:line="560" w:lineRule="exact"/>
        <w:ind w:left="0" w:right="0" w:firstLine="643" w:firstLineChars="200"/>
        <w:jc w:val="both"/>
        <w:textAlignment w:val="auto"/>
        <w:rPr>
          <w:rFonts w:hint="default" w:ascii="Times New Roman" w:hAnsi="Times New Roman" w:eastAsia="方正仿宋简体" w:cs="Times New Roman"/>
          <w:spacing w:val="0"/>
          <w:w w:val="100"/>
          <w:sz w:val="32"/>
          <w:szCs w:val="32"/>
        </w:rPr>
      </w:pPr>
      <w:r>
        <w:rPr>
          <w:rStyle w:val="19"/>
          <w:rFonts w:hint="default" w:ascii="Times New Roman" w:hAnsi="Times New Roman" w:eastAsia="方正仿宋简体" w:cs="Times New Roman"/>
          <w:b/>
          <w:bCs/>
          <w:i w:val="0"/>
          <w:iCs w:val="0"/>
          <w:smallCaps w:val="0"/>
          <w:strike w:val="0"/>
          <w:spacing w:val="0"/>
          <w:w w:val="100"/>
          <w:sz w:val="32"/>
          <w:szCs w:val="32"/>
        </w:rPr>
        <w:t>(三）</w:t>
      </w:r>
      <w:r>
        <w:rPr>
          <w:rStyle w:val="19"/>
          <w:rFonts w:hint="default" w:ascii="Times New Roman" w:hAnsi="Times New Roman" w:eastAsia="方正仿宋简体" w:cs="Times New Roman"/>
          <w:b/>
          <w:bCs/>
          <w:i w:val="0"/>
          <w:iCs w:val="0"/>
          <w:smallCaps w:val="0"/>
          <w:strike w:val="0"/>
          <w:spacing w:val="0"/>
          <w:w w:val="100"/>
          <w:sz w:val="32"/>
          <w:szCs w:val="32"/>
        </w:rPr>
        <w:tab/>
      </w:r>
      <w:r>
        <w:rPr>
          <w:rFonts w:hint="default" w:ascii="Times New Roman" w:hAnsi="Times New Roman" w:eastAsia="方正仿宋简体" w:cs="Times New Roman"/>
          <w:color w:val="000000"/>
          <w:spacing w:val="0"/>
          <w:w w:val="100"/>
          <w:position w:val="0"/>
          <w:sz w:val="32"/>
          <w:szCs w:val="32"/>
          <w:lang w:val="zh-TW" w:eastAsia="zh-TW" w:bidi="zh-TW"/>
        </w:rPr>
        <w:t>强化预算绩效信息公开</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zh-TW" w:eastAsia="zh-TW" w:bidi="zh-TW"/>
        </w:rPr>
        <w:t>县乡各部门和单位要将年度预算绩效目标在随部门预算批复后20日内向社会主动公开；将绩效自评报告、重点 项目绩效评价报告，在报告形成后20日内主动向社会公开。 财政部门要将年度重要预算绩效目标、绩效评价结果与预决 算草案同步报送人大、同步向社会主动公开。县级监督机关 和审计部门应将绩效问题整改情况、整改效果以及部门预算 绩效信息公开作为监督和审计的重要内容。财政部门要将绩 效目标运行监控、绩效评价、绩效考核等绩效管理信息及时 反馈各部门和单位。各有关责任部门和单位按照绩效管理信 息披露和发现的问题，及时整改和完善预算管理。</w:t>
      </w:r>
    </w:p>
    <w:p>
      <w:pPr>
        <w:pStyle w:val="10"/>
        <w:keepNext w:val="0"/>
        <w:keepLines w:val="0"/>
        <w:pageBreakBefore w:val="0"/>
        <w:widowControl w:val="0"/>
        <w:shd w:val="clear" w:color="auto" w:fill="auto"/>
        <w:tabs>
          <w:tab w:val="left" w:pos="1538"/>
        </w:tabs>
        <w:kinsoku/>
        <w:wordWrap/>
        <w:overflowPunct/>
        <w:topLinePunct w:val="0"/>
        <w:autoSpaceDE/>
        <w:autoSpaceDN/>
        <w:bidi w:val="0"/>
        <w:adjustRightInd/>
        <w:snapToGrid/>
        <w:spacing w:before="0" w:after="0" w:line="560" w:lineRule="exact"/>
        <w:ind w:left="0" w:right="0" w:firstLine="643" w:firstLineChars="200"/>
        <w:jc w:val="both"/>
        <w:textAlignment w:val="auto"/>
        <w:rPr>
          <w:rFonts w:hint="default" w:ascii="Times New Roman" w:hAnsi="Times New Roman" w:eastAsia="方正仿宋简体" w:cs="Times New Roman"/>
          <w:spacing w:val="0"/>
          <w:w w:val="100"/>
          <w:sz w:val="32"/>
          <w:szCs w:val="32"/>
        </w:rPr>
      </w:pPr>
      <w:r>
        <w:rPr>
          <w:rStyle w:val="19"/>
          <w:rFonts w:hint="default" w:ascii="Times New Roman" w:hAnsi="Times New Roman" w:eastAsia="方正仿宋简体" w:cs="Times New Roman"/>
          <w:b/>
          <w:bCs/>
          <w:i w:val="0"/>
          <w:iCs w:val="0"/>
          <w:smallCaps w:val="0"/>
          <w:strike w:val="0"/>
          <w:spacing w:val="0"/>
          <w:w w:val="100"/>
          <w:sz w:val="32"/>
          <w:szCs w:val="32"/>
        </w:rPr>
        <w:t>(四）</w:t>
      </w:r>
      <w:r>
        <w:rPr>
          <w:rStyle w:val="19"/>
          <w:rFonts w:hint="default" w:ascii="Times New Roman" w:hAnsi="Times New Roman" w:eastAsia="方正仿宋简体" w:cs="Times New Roman"/>
          <w:b/>
          <w:bCs/>
          <w:i w:val="0"/>
          <w:iCs w:val="0"/>
          <w:smallCaps w:val="0"/>
          <w:strike w:val="0"/>
          <w:spacing w:val="0"/>
          <w:w w:val="100"/>
          <w:sz w:val="32"/>
          <w:szCs w:val="32"/>
        </w:rPr>
        <w:tab/>
      </w:r>
      <w:r>
        <w:rPr>
          <w:rFonts w:hint="default" w:ascii="Times New Roman" w:hAnsi="Times New Roman" w:eastAsia="方正仿宋简体" w:cs="Times New Roman"/>
          <w:color w:val="000000"/>
          <w:spacing w:val="0"/>
          <w:w w:val="100"/>
          <w:position w:val="0"/>
          <w:sz w:val="32"/>
          <w:szCs w:val="32"/>
          <w:lang w:val="zh-TW" w:eastAsia="zh-TW" w:bidi="zh-TW"/>
        </w:rPr>
        <w:t>加强预算绩效管理监督问责</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zh-TW" w:eastAsia="zh-TW" w:bidi="zh-TW"/>
        </w:rPr>
        <w:t>县乡各部门和单位要将绩效目标设置和实现情况、绩效 评价结果等绩效信息定期向同级政府报告。搭建社会公众参 与预算绩效管理的途径和平台，自觉接受人大和社会各界监 督。审计部门要依法对县级部门和乡（镇）政府预算绩效管 理情况进行审计监督，对全面实施预算绩效管理有关数据的 真实性准确性进行抽查。财政、审计等部门发现违纪违法问 题线索，应当及时移送纪检监察机关。建立绩效问责制度， 对预算绩效不高、绩效管理工作推进不力的有关责任人进行问责。</w:t>
      </w:r>
    </w:p>
    <w:p>
      <w:pPr>
        <w:pStyle w:val="10"/>
        <w:keepNext w:val="0"/>
        <w:keepLines w:val="0"/>
        <w:pageBreakBefore w:val="0"/>
        <w:widowControl w:val="0"/>
        <w:shd w:val="clear" w:color="auto" w:fill="auto"/>
        <w:tabs>
          <w:tab w:val="left" w:pos="1538"/>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zh-TW" w:eastAsia="zh-TW" w:bidi="zh-TW"/>
        </w:rPr>
        <w:t>(五）</w:t>
      </w:r>
      <w:r>
        <w:rPr>
          <w:rFonts w:hint="default" w:ascii="Times New Roman" w:hAnsi="Times New Roman" w:eastAsia="方正仿宋简体" w:cs="Times New Roman"/>
          <w:color w:val="000000"/>
          <w:spacing w:val="0"/>
          <w:w w:val="100"/>
          <w:position w:val="0"/>
          <w:sz w:val="32"/>
          <w:szCs w:val="32"/>
          <w:lang w:val="zh-TW" w:eastAsia="zh-TW" w:bidi="zh-TW"/>
        </w:rPr>
        <w:tab/>
      </w:r>
      <w:r>
        <w:rPr>
          <w:rFonts w:hint="default" w:ascii="Times New Roman" w:hAnsi="Times New Roman" w:eastAsia="方正仿宋简体" w:cs="Times New Roman"/>
          <w:color w:val="000000"/>
          <w:spacing w:val="0"/>
          <w:w w:val="100"/>
          <w:position w:val="0"/>
          <w:sz w:val="32"/>
          <w:szCs w:val="32"/>
          <w:lang w:val="zh-TW" w:eastAsia="zh-TW" w:bidi="zh-TW"/>
        </w:rPr>
        <w:t>加强预算绩效管理工作考核</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zh-TW" w:eastAsia="zh-TW" w:bidi="zh-TW"/>
        </w:rPr>
        <w:t>建立“注重绩效导向、强调成本效益、硬化责任约束” 的预算管理新机制。县乡各部门和单位要将预算绩效结果纳入政府绩效和干部政绩考核体系，作为领导干部选拔任用、 公务员考核的重要参考。财政部门应对县乡各部门和单位预 算绩效管理工作情况进行考核。建立考核结果通报制度，对 工作成效明显的乡（镇）和部门给予表扬，对工作推进不力的进行约谈并责令限期整改。</w:t>
      </w:r>
    </w:p>
    <w:p>
      <w:pPr>
        <w:pStyle w:val="10"/>
        <w:keepNext w:val="0"/>
        <w:keepLines w:val="0"/>
        <w:pageBreakBefore w:val="0"/>
        <w:widowControl w:val="0"/>
        <w:shd w:val="clear" w:color="auto" w:fill="auto"/>
        <w:tabs>
          <w:tab w:val="left" w:pos="1538"/>
        </w:tabs>
        <w:kinsoku/>
        <w:wordWrap/>
        <w:overflowPunct/>
        <w:topLinePunct w:val="0"/>
        <w:autoSpaceDE/>
        <w:autoSpaceDN/>
        <w:bidi w:val="0"/>
        <w:adjustRightInd/>
        <w:snapToGrid/>
        <w:spacing w:before="0" w:after="0" w:line="560" w:lineRule="exact"/>
        <w:ind w:left="0" w:right="0" w:firstLine="643" w:firstLineChars="200"/>
        <w:jc w:val="both"/>
        <w:textAlignment w:val="auto"/>
        <w:rPr>
          <w:rFonts w:hint="default" w:ascii="Times New Roman" w:hAnsi="Times New Roman" w:eastAsia="方正仿宋简体" w:cs="Times New Roman"/>
          <w:spacing w:val="0"/>
          <w:w w:val="100"/>
          <w:sz w:val="32"/>
          <w:szCs w:val="32"/>
        </w:rPr>
      </w:pPr>
      <w:r>
        <w:rPr>
          <w:rStyle w:val="19"/>
          <w:rFonts w:hint="default" w:ascii="Times New Roman" w:hAnsi="Times New Roman" w:eastAsia="方正仿宋简体" w:cs="Times New Roman"/>
          <w:b/>
          <w:bCs/>
          <w:i w:val="0"/>
          <w:iCs w:val="0"/>
          <w:smallCaps w:val="0"/>
          <w:strike w:val="0"/>
          <w:spacing w:val="0"/>
          <w:w w:val="100"/>
          <w:sz w:val="32"/>
          <w:szCs w:val="32"/>
        </w:rPr>
        <w:t>(六）</w:t>
      </w:r>
      <w:r>
        <w:rPr>
          <w:rStyle w:val="19"/>
          <w:rFonts w:hint="default" w:ascii="Times New Roman" w:hAnsi="Times New Roman" w:eastAsia="方正仿宋简体" w:cs="Times New Roman"/>
          <w:b/>
          <w:bCs/>
          <w:i w:val="0"/>
          <w:iCs w:val="0"/>
          <w:smallCaps w:val="0"/>
          <w:strike w:val="0"/>
          <w:spacing w:val="0"/>
          <w:w w:val="100"/>
          <w:sz w:val="32"/>
          <w:szCs w:val="32"/>
        </w:rPr>
        <w:tab/>
      </w:r>
      <w:r>
        <w:rPr>
          <w:rFonts w:hint="default" w:ascii="Times New Roman" w:hAnsi="Times New Roman" w:eastAsia="方正仿宋简体" w:cs="Times New Roman"/>
          <w:color w:val="000000"/>
          <w:spacing w:val="0"/>
          <w:w w:val="100"/>
          <w:position w:val="0"/>
          <w:sz w:val="32"/>
          <w:szCs w:val="32"/>
          <w:lang w:val="zh-TW" w:eastAsia="zh-TW" w:bidi="zh-TW"/>
        </w:rPr>
        <w:t>加大绩效管理宣传培训力度</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color w:val="000000"/>
          <w:spacing w:val="0"/>
          <w:w w:val="100"/>
          <w:position w:val="0"/>
          <w:sz w:val="32"/>
          <w:szCs w:val="32"/>
          <w:lang w:val="zh-TW" w:eastAsia="zh-TW" w:bidi="zh-TW"/>
        </w:rPr>
        <w:t>加大宣传培训力度，督促各乡镇各部门出台贯彻落实方 案，着力抓重点、补短板、强弱项，落实中央、省、州政策 不跑偏、不走样。一要坚持正确的舆论导向，围绕全面实施 预算绩效管理的重大意义、目标任务、工作举措、进展成效、 先进典型等方面，开展多层次、多渠道、多形式的宣传培训，提高社会公众对预算绩效管理的认知度、参与度、支持度， 营造全面实施预算绩效管理的良好氛围。二要加大县乡财政部门和预算部门绩效管理培训，加强预算绩效管理人员队伍 建设，掌握预算绩效管理基础理论与经验做法。要让部门主要领导、项目管理和财务管理部门协同联动，更好地推动绩效管理工作。</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jc w:val="both"/>
        <w:textAlignment w:val="auto"/>
        <w:rPr>
          <w:rFonts w:hint="default" w:ascii="Times New Roman" w:hAnsi="Times New Roman" w:eastAsia="方正仿宋简体" w:cs="Times New Roman"/>
          <w:spacing w:val="0"/>
          <w:w w:val="100"/>
          <w:sz w:val="32"/>
          <w:szCs w:val="32"/>
        </w:rPr>
      </w:pPr>
    </w:p>
    <w:sectPr>
      <w:footerReference r:id="rId5" w:type="default"/>
      <w:footerReference r:id="rId6" w:type="even"/>
      <w:pgSz w:w="11900" w:h="16840"/>
      <w:pgMar w:top="1626" w:right="1676" w:bottom="1896" w:left="1750"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0000000000000000000"/>
    <w:charset w:val="86"/>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AngsanaUPC">
    <w:panose1 w:val="02020603050405020304"/>
    <w:charset w:val="00"/>
    <w:family w:val="auto"/>
    <w:pitch w:val="default"/>
    <w:sig w:usb0="81000003" w:usb1="00000000" w:usb2="00000000" w:usb3="00000000" w:csb0="0001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sz w:val="2"/>
        <w:szCs w:val="2"/>
      </w:rPr>
    </w:pPr>
    <w:r>
      <w:pict>
        <v:shape id="_x0000_s4097" o:spid="_x0000_s4097" o:spt="202" type="#_x0000_t202" style="position:absolute;left:0pt;margin-left:459.2pt;margin-top:790.65pt;height:9.7pt;width:40.7pt;mso-position-horizontal-relative:page;mso-position-vertical-relative:page;mso-wrap-style:none;z-index:-188744704;mso-width-relative:page;mso-height-relative:page;" filled="f" stroked="f" coordsize="21600,21600">
          <v:path/>
          <v:fill on="f" focussize="0,0"/>
          <v:stroke on="f" joinstyle="miter"/>
          <v:imagedata o:title=""/>
          <o:lock v:ext="edit"/>
          <v:textbox inset="0mm,0mm,0mm,0mm" style="mso-fit-shape-to-text:t;">
            <w:txbxContent>
              <w:p>
                <w:pPr>
                  <w:pStyle w:val="25"/>
                  <w:keepNext w:val="0"/>
                  <w:keepLines w:val="0"/>
                  <w:widowControl w:val="0"/>
                  <w:shd w:val="clear" w:color="auto" w:fill="auto"/>
                  <w:bidi w:val="0"/>
                  <w:spacing w:before="0" w:after="0" w:line="240" w:lineRule="auto"/>
                  <w:ind w:left="0" w:right="0" w:firstLine="0"/>
                  <w:jc w:val="left"/>
                </w:pPr>
                <w:r>
                  <w:rPr>
                    <w:rStyle w:val="26"/>
                    <w:b w:val="0"/>
                    <w:bCs w:val="0"/>
                    <w:i w:val="0"/>
                    <w:iCs w:val="0"/>
                    <w:smallCaps w:val="0"/>
                    <w:strike w:val="0"/>
                    <w:lang w:val="en-US" w:eastAsia="en-US" w:bidi="en-US"/>
                  </w:rPr>
                  <w:t>-</w:t>
                </w:r>
                <w:r>
                  <w:fldChar w:fldCharType="begin"/>
                </w:r>
                <w:r>
                  <w:instrText xml:space="preserve"> PAGE \* MERGEFORMAT </w:instrText>
                </w:r>
                <w:r>
                  <w:fldChar w:fldCharType="separate"/>
                </w:r>
                <w:r>
                  <w:rPr>
                    <w:rStyle w:val="26"/>
                    <w:b w:val="0"/>
                    <w:bCs w:val="0"/>
                    <w:i w:val="0"/>
                    <w:iCs w:val="0"/>
                    <w:smallCaps w:val="0"/>
                    <w:strike w:val="0"/>
                  </w:rPr>
                  <w:t>#</w:t>
                </w:r>
                <w:r>
                  <w:rPr>
                    <w:rStyle w:val="26"/>
                    <w:b w:val="0"/>
                    <w:bCs w:val="0"/>
                    <w:i w:val="0"/>
                    <w:iCs w:val="0"/>
                    <w:smallCaps w:val="0"/>
                    <w:strike w:val="0"/>
                  </w:rPr>
                  <w:fldChar w:fldCharType="end"/>
                </w:r>
                <w:r>
                  <w:rPr>
                    <w:rStyle w:val="27"/>
                    <w:b w:val="0"/>
                    <w:bCs w:val="0"/>
                    <w:i w:val="0"/>
                    <w:iCs w:val="0"/>
                    <w:smallCaps w:val="0"/>
                    <w:strike w:val="0"/>
                  </w:rPr>
                  <w:t xml:space="preserve"> </w:t>
                </w:r>
                <w:r>
                  <w:rPr>
                    <w:rStyle w:val="27"/>
                    <w:b w:val="0"/>
                    <w:bCs w:val="0"/>
                    <w:i w:val="0"/>
                    <w:iCs w:val="0"/>
                    <w:smallCaps w:val="0"/>
                    <w:strike w:val="0"/>
                    <w:lang w:val="en-US" w:eastAsia="en-US" w:bidi="en-US"/>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sz w:val="2"/>
        <w:szCs w:val="2"/>
      </w:rPr>
    </w:pPr>
    <w:r>
      <w:pict>
        <v:shape id="_x0000_s4098" o:spid="_x0000_s4098" o:spt="202" type="#_x0000_t202" style="position:absolute;left:0pt;margin-left:90.4pt;margin-top:789.2pt;height:10.1pt;width:40.7pt;mso-position-horizontal-relative:page;mso-position-vertical-relative:page;mso-wrap-style:none;z-index:-188744704;mso-width-relative:page;mso-height-relative:page;" filled="f" stroked="f" coordsize="21600,21600">
          <v:path/>
          <v:fill on="f" focussize="0,0"/>
          <v:stroke on="f" joinstyle="miter"/>
          <v:imagedata o:title=""/>
          <o:lock v:ext="edit"/>
          <v:textbox inset="0mm,0mm,0mm,0mm" style="mso-fit-shape-to-text:t;">
            <w:txbxContent>
              <w:p>
                <w:pPr>
                  <w:pStyle w:val="25"/>
                  <w:keepNext w:val="0"/>
                  <w:keepLines w:val="0"/>
                  <w:widowControl w:val="0"/>
                  <w:shd w:val="clear" w:color="auto" w:fill="auto"/>
                  <w:bidi w:val="0"/>
                  <w:spacing w:before="0" w:after="0" w:line="240" w:lineRule="auto"/>
                  <w:ind w:left="0" w:right="0" w:firstLine="0"/>
                  <w:jc w:val="left"/>
                </w:pPr>
                <w:r>
                  <w:rPr>
                    <w:rStyle w:val="26"/>
                    <w:b w:val="0"/>
                    <w:bCs w:val="0"/>
                    <w:i w:val="0"/>
                    <w:iCs w:val="0"/>
                    <w:smallCaps w:val="0"/>
                    <w:strike w:val="0"/>
                    <w:lang w:val="en-US" w:eastAsia="en-US" w:bidi="en-US"/>
                  </w:rPr>
                  <w:t>-</w:t>
                </w:r>
                <w:r>
                  <w:fldChar w:fldCharType="begin"/>
                </w:r>
                <w:r>
                  <w:instrText xml:space="preserve"> PAGE \* MERGEFORMAT </w:instrText>
                </w:r>
                <w:r>
                  <w:fldChar w:fldCharType="separate"/>
                </w:r>
                <w:r>
                  <w:rPr>
                    <w:rStyle w:val="26"/>
                    <w:b w:val="0"/>
                    <w:bCs w:val="0"/>
                    <w:i w:val="0"/>
                    <w:iCs w:val="0"/>
                    <w:smallCaps w:val="0"/>
                    <w:strike w:val="0"/>
                  </w:rPr>
                  <w:t>#</w:t>
                </w:r>
                <w:r>
                  <w:rPr>
                    <w:rStyle w:val="26"/>
                    <w:b w:val="0"/>
                    <w:bCs w:val="0"/>
                    <w:i w:val="0"/>
                    <w:iCs w:val="0"/>
                    <w:smallCaps w:val="0"/>
                    <w:strike w:val="0"/>
                  </w:rPr>
                  <w:fldChar w:fldCharType="end"/>
                </w:r>
                <w:r>
                  <w:rPr>
                    <w:rStyle w:val="27"/>
                    <w:b w:val="0"/>
                    <w:bCs w:val="0"/>
                    <w:i w:val="0"/>
                    <w:iCs w:val="0"/>
                    <w:smallCaps w:val="0"/>
                    <w:strike w:val="0"/>
                  </w:rPr>
                  <w:t xml:space="preserve"> </w:t>
                </w:r>
                <w:r>
                  <w:rPr>
                    <w:rStyle w:val="27"/>
                    <w:b w:val="0"/>
                    <w:bCs w:val="0"/>
                    <w:i w:val="0"/>
                    <w:iCs w:val="0"/>
                    <w:smallCaps w:val="0"/>
                    <w:strike w:val="0"/>
                    <w:lang w:val="en-US" w:eastAsia="en-US" w:bidi="en-US"/>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16AEAA"/>
    <w:multiLevelType w:val="singleLevel"/>
    <w:tmpl w:val="B216AEAA"/>
    <w:lvl w:ilvl="0" w:tentative="0">
      <w:start w:val="2"/>
      <w:numFmt w:val="chineseCount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evenAndOddHeaders w:val="1"/>
  <w:drawingGridHorizontalSpacing w:val="181"/>
  <w:drawingGridVerticalSpacing w:val="181"/>
  <w:displayHorizontalDrawingGridEvery w:val="1"/>
  <w:displayVerticalDrawingGridEvery w:val="1"/>
  <w:characterSpacingControl w:val="compressPunctuation"/>
  <w:hdrShapeDefaults>
    <o:shapelayout v:ext="edit">
      <o:idmap v:ext="edit" data="3,4"/>
    </o:shapelayout>
  </w:hdrShapeDefaults>
  <w:footnotePr>
    <w:footnote w:id="0"/>
    <w:footnote w:id="1"/>
  </w:footnotePr>
  <w:endnotePr>
    <w:endnote w:id="0"/>
    <w:endnote w:id="1"/>
  </w:endnotePr>
  <w:compat>
    <w:doNotExpandShiftReturn/>
    <w:useFELayout/>
    <w:compatSetting w:name="compatibilityMode" w:uri="http://schemas.microsoft.com/office/word" w:val="12"/>
  </w:compat>
  <w:rsids>
    <w:rsidRoot w:val="00000000"/>
    <w:rsid w:val="01275AE2"/>
    <w:rsid w:val="026143E3"/>
    <w:rsid w:val="0F536CD7"/>
    <w:rsid w:val="176946D9"/>
    <w:rsid w:val="182A0674"/>
    <w:rsid w:val="1A5D0655"/>
    <w:rsid w:val="1A913BFC"/>
    <w:rsid w:val="1A98378A"/>
    <w:rsid w:val="1B725DCC"/>
    <w:rsid w:val="1C9F68B4"/>
    <w:rsid w:val="1F5B4526"/>
    <w:rsid w:val="25A8441B"/>
    <w:rsid w:val="2C3108D0"/>
    <w:rsid w:val="2D6C57CA"/>
    <w:rsid w:val="3115743E"/>
    <w:rsid w:val="32135D9B"/>
    <w:rsid w:val="322A22ED"/>
    <w:rsid w:val="331A63D3"/>
    <w:rsid w:val="33406B3D"/>
    <w:rsid w:val="385B5F64"/>
    <w:rsid w:val="38FC5FF9"/>
    <w:rsid w:val="392A154A"/>
    <w:rsid w:val="3D553594"/>
    <w:rsid w:val="41123280"/>
    <w:rsid w:val="43807642"/>
    <w:rsid w:val="475F7887"/>
    <w:rsid w:val="4987306B"/>
    <w:rsid w:val="4D1D49F7"/>
    <w:rsid w:val="4F560E0A"/>
    <w:rsid w:val="54254D06"/>
    <w:rsid w:val="5B45635C"/>
    <w:rsid w:val="5F8A02A5"/>
    <w:rsid w:val="61735461"/>
    <w:rsid w:val="682B1FED"/>
    <w:rsid w:val="6C6B6432"/>
    <w:rsid w:val="6CEC5BC8"/>
    <w:rsid w:val="6D6A7C6E"/>
    <w:rsid w:val="6E672750"/>
    <w:rsid w:val="714366B5"/>
    <w:rsid w:val="72AF5858"/>
    <w:rsid w:val="78A77673"/>
    <w:rsid w:val="790A5AF7"/>
    <w:rsid w:val="7C9E3B7C"/>
    <w:rsid w:val="7D172E44"/>
    <w:rsid w:val="7D5542C0"/>
    <w:rsid w:val="7D6B2D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Unicode MS" w:hAnsi="Arial Unicode MS" w:eastAsia="Arial Unicode MS" w:cs="Arial Unicode M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Arial Unicode MS" w:hAnsi="Arial Unicode MS" w:eastAsia="Arial Unicode MS" w:cs="Arial Unicode MS"/>
      <w:color w:val="000000"/>
      <w:spacing w:val="0"/>
      <w:w w:val="100"/>
      <w:position w:val="0"/>
      <w:sz w:val="24"/>
      <w:szCs w:val="24"/>
      <w:lang w:val="zh-TW" w:eastAsia="zh-TW" w:bidi="zh-TW"/>
    </w:rPr>
  </w:style>
  <w:style w:type="character" w:default="1" w:styleId="3">
    <w:name w:val="Default Paragraph Font"/>
    <w:qFormat/>
    <w:uiPriority w:val="0"/>
    <w:rPr>
      <w:rFonts w:ascii="Arial Unicode MS" w:hAnsi="Arial Unicode MS" w:eastAsia="Arial Unicode MS" w:cs="Arial Unicode MS"/>
      <w:color w:val="000000"/>
      <w:spacing w:val="0"/>
      <w:w w:val="100"/>
      <w:position w:val="0"/>
      <w:sz w:val="24"/>
      <w:szCs w:val="24"/>
      <w:lang w:val="zh-TW" w:eastAsia="zh-TW" w:bidi="zh-TW"/>
    </w:rPr>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66CC"/>
      <w:u w:val="single"/>
    </w:rPr>
  </w:style>
  <w:style w:type="character" w:customStyle="1" w:styleId="5">
    <w:name w:val="正文文本 (2) Exact"/>
    <w:basedOn w:val="3"/>
    <w:qFormat/>
    <w:uiPriority w:val="0"/>
    <w:rPr>
      <w:rFonts w:ascii="MingLiU" w:hAnsi="MingLiU" w:eastAsia="MingLiU" w:cs="MingLiU"/>
      <w:spacing w:val="30"/>
      <w:sz w:val="30"/>
      <w:szCs w:val="30"/>
      <w:u w:val="none"/>
    </w:rPr>
  </w:style>
  <w:style w:type="character" w:customStyle="1" w:styleId="6">
    <w:name w:val="标题 #1_"/>
    <w:basedOn w:val="3"/>
    <w:link w:val="7"/>
    <w:qFormat/>
    <w:uiPriority w:val="0"/>
    <w:rPr>
      <w:rFonts w:ascii="MingLiU" w:hAnsi="MingLiU" w:eastAsia="MingLiU" w:cs="MingLiU"/>
      <w:spacing w:val="190"/>
      <w:w w:val="75"/>
      <w:sz w:val="110"/>
      <w:szCs w:val="110"/>
      <w:u w:val="none"/>
    </w:rPr>
  </w:style>
  <w:style w:type="paragraph" w:customStyle="1" w:styleId="7">
    <w:name w:val="标题 #11"/>
    <w:basedOn w:val="1"/>
    <w:link w:val="6"/>
    <w:qFormat/>
    <w:uiPriority w:val="0"/>
    <w:pPr>
      <w:widowControl w:val="0"/>
      <w:shd w:val="clear" w:color="auto" w:fill="FFFFFF"/>
      <w:spacing w:after="1380" w:line="0" w:lineRule="exact"/>
      <w:outlineLvl w:val="0"/>
    </w:pPr>
    <w:rPr>
      <w:rFonts w:ascii="MingLiU" w:hAnsi="MingLiU" w:eastAsia="MingLiU" w:cs="MingLiU"/>
      <w:spacing w:val="190"/>
      <w:w w:val="75"/>
      <w:sz w:val="110"/>
      <w:szCs w:val="110"/>
      <w:u w:val="none"/>
    </w:rPr>
  </w:style>
  <w:style w:type="character" w:customStyle="1" w:styleId="8">
    <w:name w:val="标题 #1"/>
    <w:basedOn w:val="6"/>
    <w:qFormat/>
    <w:uiPriority w:val="0"/>
    <w:rPr>
      <w:color w:val="000000"/>
      <w:position w:val="0"/>
      <w:lang w:val="zh-TW" w:eastAsia="zh-TW" w:bidi="zh-TW"/>
    </w:rPr>
  </w:style>
  <w:style w:type="character" w:customStyle="1" w:styleId="9">
    <w:name w:val="正文文本 (2)_"/>
    <w:basedOn w:val="3"/>
    <w:link w:val="10"/>
    <w:qFormat/>
    <w:uiPriority w:val="0"/>
    <w:rPr>
      <w:rFonts w:ascii="MingLiU" w:hAnsi="MingLiU" w:eastAsia="MingLiU" w:cs="MingLiU"/>
      <w:spacing w:val="30"/>
      <w:sz w:val="30"/>
      <w:szCs w:val="30"/>
      <w:u w:val="none"/>
    </w:rPr>
  </w:style>
  <w:style w:type="paragraph" w:customStyle="1" w:styleId="10">
    <w:name w:val="正文文本 (2)1"/>
    <w:basedOn w:val="1"/>
    <w:link w:val="9"/>
    <w:qFormat/>
    <w:uiPriority w:val="0"/>
    <w:pPr>
      <w:widowControl w:val="0"/>
      <w:shd w:val="clear" w:color="auto" w:fill="FFFFFF"/>
      <w:spacing w:before="1380" w:after="900" w:line="0" w:lineRule="exact"/>
      <w:jc w:val="distribute"/>
    </w:pPr>
    <w:rPr>
      <w:rFonts w:ascii="MingLiU" w:hAnsi="MingLiU" w:eastAsia="MingLiU" w:cs="MingLiU"/>
      <w:spacing w:val="30"/>
      <w:sz w:val="30"/>
      <w:szCs w:val="30"/>
      <w:u w:val="none"/>
    </w:rPr>
  </w:style>
  <w:style w:type="character" w:customStyle="1" w:styleId="11">
    <w:name w:val="正文文本 (2)"/>
    <w:basedOn w:val="9"/>
    <w:qFormat/>
    <w:uiPriority w:val="0"/>
    <w:rPr>
      <w:color w:val="000000"/>
      <w:w w:val="100"/>
      <w:position w:val="0"/>
      <w:u w:val="single"/>
      <w:lang w:val="zh-TW" w:eastAsia="zh-TW" w:bidi="zh-TW"/>
    </w:rPr>
  </w:style>
  <w:style w:type="character" w:customStyle="1" w:styleId="12">
    <w:name w:val="标题 #2_"/>
    <w:basedOn w:val="3"/>
    <w:link w:val="13"/>
    <w:qFormat/>
    <w:uiPriority w:val="0"/>
    <w:rPr>
      <w:rFonts w:ascii="MingLiU" w:hAnsi="MingLiU" w:eastAsia="MingLiU" w:cs="MingLiU"/>
      <w:sz w:val="44"/>
      <w:szCs w:val="44"/>
      <w:u w:val="none"/>
    </w:rPr>
  </w:style>
  <w:style w:type="paragraph" w:customStyle="1" w:styleId="13">
    <w:name w:val="标题 #2"/>
    <w:basedOn w:val="1"/>
    <w:link w:val="12"/>
    <w:qFormat/>
    <w:uiPriority w:val="0"/>
    <w:pPr>
      <w:widowControl w:val="0"/>
      <w:shd w:val="clear" w:color="auto" w:fill="FFFFFF"/>
      <w:spacing w:before="900" w:after="480" w:line="670" w:lineRule="exact"/>
      <w:jc w:val="center"/>
      <w:outlineLvl w:val="1"/>
    </w:pPr>
    <w:rPr>
      <w:rFonts w:ascii="MingLiU" w:hAnsi="MingLiU" w:eastAsia="MingLiU" w:cs="MingLiU"/>
      <w:sz w:val="44"/>
      <w:szCs w:val="44"/>
      <w:u w:val="none"/>
    </w:rPr>
  </w:style>
  <w:style w:type="character" w:customStyle="1" w:styleId="14">
    <w:name w:val="正文文本 (3)_"/>
    <w:basedOn w:val="3"/>
    <w:link w:val="15"/>
    <w:qFormat/>
    <w:uiPriority w:val="0"/>
    <w:rPr>
      <w:rFonts w:ascii="MingLiU" w:hAnsi="MingLiU" w:eastAsia="MingLiU" w:cs="MingLiU"/>
      <w:spacing w:val="20"/>
      <w:sz w:val="30"/>
      <w:szCs w:val="30"/>
      <w:u w:val="none"/>
    </w:rPr>
  </w:style>
  <w:style w:type="paragraph" w:customStyle="1" w:styleId="15">
    <w:name w:val="正文文本 (3)"/>
    <w:basedOn w:val="1"/>
    <w:link w:val="14"/>
    <w:qFormat/>
    <w:uiPriority w:val="0"/>
    <w:pPr>
      <w:widowControl w:val="0"/>
      <w:shd w:val="clear" w:color="auto" w:fill="FFFFFF"/>
      <w:spacing w:line="554" w:lineRule="exact"/>
      <w:ind w:firstLine="700"/>
      <w:jc w:val="distribute"/>
    </w:pPr>
    <w:rPr>
      <w:rFonts w:ascii="MingLiU" w:hAnsi="MingLiU" w:eastAsia="MingLiU" w:cs="MingLiU"/>
      <w:spacing w:val="20"/>
      <w:sz w:val="30"/>
      <w:szCs w:val="30"/>
      <w:u w:val="none"/>
    </w:rPr>
  </w:style>
  <w:style w:type="character" w:customStyle="1" w:styleId="16">
    <w:name w:val="正文文本 (3) + 5.5 pt"/>
    <w:basedOn w:val="14"/>
    <w:qFormat/>
    <w:uiPriority w:val="0"/>
    <w:rPr>
      <w:color w:val="000000"/>
      <w:spacing w:val="10"/>
      <w:w w:val="100"/>
      <w:position w:val="0"/>
      <w:sz w:val="11"/>
      <w:szCs w:val="11"/>
      <w:lang w:val="zh-TW" w:eastAsia="zh-TW" w:bidi="zh-TW"/>
    </w:rPr>
  </w:style>
  <w:style w:type="character" w:customStyle="1" w:styleId="17">
    <w:name w:val="正文文本 (2) + 7 pt"/>
    <w:basedOn w:val="9"/>
    <w:qFormat/>
    <w:uiPriority w:val="0"/>
    <w:rPr>
      <w:color w:val="000000"/>
      <w:spacing w:val="160"/>
      <w:w w:val="60"/>
      <w:position w:val="0"/>
      <w:sz w:val="14"/>
      <w:szCs w:val="14"/>
      <w:lang w:val="zh-TW" w:eastAsia="zh-TW" w:bidi="zh-TW"/>
    </w:rPr>
  </w:style>
  <w:style w:type="character" w:customStyle="1" w:styleId="18">
    <w:name w:val="正文文本 (2) + 21 pt"/>
    <w:basedOn w:val="9"/>
    <w:qFormat/>
    <w:uiPriority w:val="0"/>
    <w:rPr>
      <w:color w:val="000000"/>
      <w:spacing w:val="0"/>
      <w:w w:val="100"/>
      <w:position w:val="0"/>
      <w:sz w:val="42"/>
      <w:szCs w:val="42"/>
      <w:lang w:val="zh-TW" w:eastAsia="zh-TW" w:bidi="zh-TW"/>
    </w:rPr>
  </w:style>
  <w:style w:type="character" w:customStyle="1" w:styleId="19">
    <w:name w:val="正文文本 (2) + 13 pt"/>
    <w:basedOn w:val="9"/>
    <w:qFormat/>
    <w:uiPriority w:val="0"/>
    <w:rPr>
      <w:b/>
      <w:bCs/>
      <w:color w:val="000000"/>
      <w:spacing w:val="60"/>
      <w:w w:val="100"/>
      <w:position w:val="0"/>
      <w:sz w:val="26"/>
      <w:szCs w:val="26"/>
      <w:lang w:val="zh-TW" w:eastAsia="zh-TW" w:bidi="zh-TW"/>
    </w:rPr>
  </w:style>
  <w:style w:type="character" w:customStyle="1" w:styleId="20">
    <w:name w:val="正文文本 (2) + 间距 0 pt"/>
    <w:basedOn w:val="9"/>
    <w:qFormat/>
    <w:uiPriority w:val="0"/>
    <w:rPr>
      <w:color w:val="000000"/>
      <w:spacing w:val="0"/>
      <w:w w:val="100"/>
      <w:position w:val="0"/>
      <w:lang w:val="zh-TW" w:eastAsia="zh-TW" w:bidi="zh-TW"/>
    </w:rPr>
  </w:style>
  <w:style w:type="character" w:customStyle="1" w:styleId="21">
    <w:name w:val="正文文本 (4)_"/>
    <w:basedOn w:val="3"/>
    <w:link w:val="22"/>
    <w:qFormat/>
    <w:uiPriority w:val="0"/>
    <w:rPr>
      <w:rFonts w:ascii="MingLiU" w:hAnsi="MingLiU" w:eastAsia="MingLiU" w:cs="MingLiU"/>
      <w:sz w:val="32"/>
      <w:szCs w:val="32"/>
      <w:u w:val="none"/>
    </w:rPr>
  </w:style>
  <w:style w:type="paragraph" w:customStyle="1" w:styleId="22">
    <w:name w:val="正文文本 (4)"/>
    <w:basedOn w:val="1"/>
    <w:link w:val="21"/>
    <w:qFormat/>
    <w:uiPriority w:val="0"/>
    <w:pPr>
      <w:widowControl w:val="0"/>
      <w:shd w:val="clear" w:color="auto" w:fill="FFFFFF"/>
      <w:spacing w:line="554" w:lineRule="exact"/>
      <w:ind w:firstLine="660"/>
    </w:pPr>
    <w:rPr>
      <w:rFonts w:ascii="MingLiU" w:hAnsi="MingLiU" w:eastAsia="MingLiU" w:cs="MingLiU"/>
      <w:sz w:val="32"/>
      <w:szCs w:val="32"/>
      <w:u w:val="none"/>
    </w:rPr>
  </w:style>
  <w:style w:type="character" w:customStyle="1" w:styleId="23">
    <w:name w:val="正文文本 (2) + 间距 5 pt"/>
    <w:basedOn w:val="9"/>
    <w:qFormat/>
    <w:uiPriority w:val="0"/>
    <w:rPr>
      <w:color w:val="000000"/>
      <w:spacing w:val="100"/>
      <w:w w:val="75"/>
      <w:position w:val="0"/>
      <w:lang w:val="zh-TW" w:eastAsia="zh-TW" w:bidi="zh-TW"/>
    </w:rPr>
  </w:style>
  <w:style w:type="character" w:customStyle="1" w:styleId="24">
    <w:name w:val="页眉或页脚_"/>
    <w:basedOn w:val="3"/>
    <w:link w:val="25"/>
    <w:qFormat/>
    <w:uiPriority w:val="0"/>
    <w:rPr>
      <w:rFonts w:ascii="AngsanaUPC" w:hAnsi="AngsanaUPC" w:eastAsia="AngsanaUPC" w:cs="AngsanaUPC"/>
      <w:spacing w:val="70"/>
      <w:sz w:val="42"/>
      <w:szCs w:val="42"/>
      <w:u w:val="none"/>
    </w:rPr>
  </w:style>
  <w:style w:type="paragraph" w:customStyle="1" w:styleId="25">
    <w:name w:val="页眉或页脚1"/>
    <w:basedOn w:val="1"/>
    <w:link w:val="24"/>
    <w:qFormat/>
    <w:uiPriority w:val="0"/>
    <w:pPr>
      <w:widowControl w:val="0"/>
      <w:shd w:val="clear" w:color="auto" w:fill="FFFFFF"/>
      <w:spacing w:line="0" w:lineRule="exact"/>
    </w:pPr>
    <w:rPr>
      <w:rFonts w:ascii="AngsanaUPC" w:hAnsi="AngsanaUPC" w:eastAsia="AngsanaUPC" w:cs="AngsanaUPC"/>
      <w:spacing w:val="70"/>
      <w:sz w:val="42"/>
      <w:szCs w:val="42"/>
      <w:u w:val="none"/>
    </w:rPr>
  </w:style>
  <w:style w:type="character" w:customStyle="1" w:styleId="26">
    <w:name w:val="页眉或页脚"/>
    <w:basedOn w:val="24"/>
    <w:qFormat/>
    <w:uiPriority w:val="0"/>
    <w:rPr>
      <w:color w:val="000000"/>
      <w:w w:val="100"/>
      <w:position w:val="0"/>
      <w:lang w:val="zh-TW" w:eastAsia="zh-TW" w:bidi="zh-TW"/>
    </w:rPr>
  </w:style>
  <w:style w:type="character" w:customStyle="1" w:styleId="27">
    <w:name w:val="页眉或页脚 + 4 pt"/>
    <w:basedOn w:val="24"/>
    <w:qFormat/>
    <w:uiPriority w:val="0"/>
    <w:rPr>
      <w:color w:val="000000"/>
      <w:spacing w:val="0"/>
      <w:w w:val="100"/>
      <w:position w:val="0"/>
      <w:sz w:val="8"/>
      <w:szCs w:val="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58</TotalTime>
  <ScaleCrop>false</ScaleCrop>
  <LinksUpToDate>false</LinksUpToDate>
  <Application>WPS Office_11.8.6.8722_F1E327BC-269C-435d-A152-05C5408002CA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2021-09-28T08:39:00Z</dcterms:created>
  <dc:creator>Administrator</dc:creator>
  <cp:lastModifiedBy>张云霞</cp:lastModifiedBy>
  <dcterms:modified xsi:type="dcterms:W3CDTF">2024-04-10T00:46:22Z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